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</w:rPr>
        <w:t xml:space="preserve">Dywity 19.11.2019 r.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Do Wykonawców biorących udział w postępowaniu przetargowym numer:ZP.271.8.2019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Dot. Przetarg nieograniczony na zadanie: </w:t>
      </w:r>
      <w:bookmarkStart w:id="0" w:name="_Hlk5279756"/>
      <w:r>
        <w:rPr>
          <w:rFonts w:cs="Times New Roman" w:ascii="Times New Roman" w:hAnsi="Times New Roman"/>
          <w:b/>
        </w:rPr>
        <w:t>Rozbudowa drogi gminnej na odcinku od skrzyżowania z drogą powiatową 1449N do granicy Olsztyna - ul. Wiosenna wraz z budową ciągu pieszo-rowerowego ramach Kompleksowego projektu zwiększającego ekomobilność na terenie Gminy Dywity</w:t>
      </w:r>
      <w:bookmarkEnd w:id="0"/>
      <w:r>
        <w:rPr>
          <w:rFonts w:cs="Times New Roman" w:ascii="Times New Roman" w:hAnsi="Times New Roman"/>
          <w:b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Informuję, że dnia 13 listopada 2019r. do Urzędu Gminy Dywity wpłynęła prośba oferta o uzupełnienie  </w:t>
      </w:r>
      <w:bookmarkStart w:id="1" w:name="_GoBack"/>
      <w:bookmarkEnd w:id="1"/>
      <w:r>
        <w:rPr>
          <w:rFonts w:cs="Times New Roman" w:ascii="Times New Roman" w:hAnsi="Times New Roman"/>
        </w:rPr>
        <w:t xml:space="preserve"> SIWZ, zgodnie z art.38 ustawy z dnia 29 stycznia 2004 r. – Prawo zamówień publicznych (Dz. U. z 2019r. poz.1843 tekst jednolity ), o poniższej treści :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</w:rPr>
        <w:t xml:space="preserve">W załączonym do SIWZ materiałach brakuje Projektu robót telekomunikacyjnych oraz odpowiednich SST. Ogólne opisy w Projekcie budowlanym drogowym AUTODROM, </w:t>
        <w:br/>
        <w:t>w ,,Opisie przedmiotu zamówienia” oraz ujęcie tych prac w przedmiarze są niewystarczające do prawidłowej wyceny. Prosimy o dołączenie do SIWZ Projektu telekomunikacyjnego.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Odp. Zamawiający wyjaśnia, że dołączony do SIWZ projekt drogowy jest projektem wielobranżowym. Projektowany zakres robót branży teletechnicznej został zawarty w pkt. 6.9 opisu technicznego oraz w części rysunkowej. 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2. Załączony do SIWZ przedmiar nie obejmuje wykonania zgodnie z załączonymi do SIWZ projektami przyłącza energetycznego oraz budowy oświetlenia ulicznego. W zakresie robót elektroenergetycznych obejmuje on jedynie przebudowy sieci kablowej nn oraz wykonanie </w:t>
        <w:br/>
        <w:t>2 lamp zasilanych panelami fotowoltanicznymi. Prosimy o uzupełnienie przedmiaru.</w:t>
      </w:r>
    </w:p>
    <w:p>
      <w:pPr>
        <w:pStyle w:val="Normal"/>
        <w:spacing w:lineRule="auto" w:line="276"/>
        <w:ind w:left="426" w:hanging="0"/>
        <w:jc w:val="both"/>
        <w:rPr/>
      </w:pPr>
      <w:r>
        <w:rPr>
          <w:rFonts w:eastAsia="Calibri" w:cs="Times New Roman" w:ascii="Times New Roman" w:hAnsi="Times New Roman"/>
        </w:rPr>
        <w:t xml:space="preserve">Odp. Zamawiający uzupełnił przedmiar branży elektrycznej. Jednocześnie Zamawiający wyjaśnia, że zgodnie z zapisami SIWZ </w:t>
      </w:r>
      <w:r>
        <w:rPr>
          <w:rFonts w:eastAsia="Arial" w:cs="Times New Roman" w:ascii="Times New Roman" w:hAnsi="Times New Roman"/>
        </w:rPr>
        <w:t xml:space="preserve">dostarczony przez Zamawiającego przedmiar pełni jedynie rolę pomocniczą i zawarte w nim dane nie stanowią podstawy do oszacowania przez Wykonawcę całkowitej ceny zamówienia.  Przedmiar zamieszczono na stronie </w:t>
      </w:r>
      <w:hyperlink r:id="rId2">
        <w:r>
          <w:rPr>
            <w:rStyle w:val="Czeinternetowe"/>
            <w:rFonts w:eastAsia="Arial" w:cs="Times New Roman" w:ascii="Times New Roman" w:hAnsi="Times New Roman"/>
          </w:rPr>
          <w:t>www.bip.ugdywity.pl</w:t>
        </w:r>
      </w:hyperlink>
      <w:r>
        <w:rPr>
          <w:rFonts w:eastAsia="Arial" w:cs="Times New Roman" w:ascii="Times New Roman" w:hAnsi="Times New Roman"/>
          <w:color w:val="FF0000"/>
        </w:rPr>
        <w:t xml:space="preserve"> .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FF0000"/>
        </w:rPr>
        <w:t xml:space="preserve"> </w:t>
      </w:r>
      <w:r>
        <w:rPr>
          <w:rFonts w:eastAsia="Calibri" w:cs="Times New Roman" w:ascii="Times New Roman" w:hAnsi="Times New Roman"/>
          <w:color w:val="FF0000"/>
        </w:rPr>
        <w:br/>
      </w:r>
      <w:r>
        <w:rPr>
          <w:rFonts w:eastAsia="Calibri" w:cs="Times New Roman" w:ascii="Times New Roman" w:hAnsi="Times New Roman"/>
        </w:rPr>
        <w:t xml:space="preserve">3. </w:t>
      </w:r>
      <w:r>
        <w:rPr>
          <w:rFonts w:eastAsia="Calibri" w:cs="Times New Roman" w:ascii="Times New Roman" w:hAnsi="Times New Roman"/>
          <w:color w:val="000000"/>
        </w:rPr>
        <w:t xml:space="preserve">W załączonych do SIWZ materiałach brakuje projektu oraz SST kanalizacji deszczowej. W branży sanitarnej udostępnione zostały jedynie profile kd wykonane przez ZOMB-KAN </w:t>
        <w:br/>
        <w:t>oraz opisy w Projekcie budowlanym drogowym AUTODROM, w opisie przedmiotu zamówienia i przedmiary. Prosimy o dołączenie do SIWZ kompletnego projektu branży sanitarnej i SST.</w:t>
      </w:r>
    </w:p>
    <w:p>
      <w:pPr>
        <w:pStyle w:val="Normal"/>
        <w:spacing w:lineRule="auto" w:line="276"/>
        <w:ind w:left="426" w:hanging="0"/>
        <w:jc w:val="both"/>
        <w:rPr/>
      </w:pPr>
      <w:r>
        <w:rPr>
          <w:rFonts w:eastAsia="Calibri" w:cs="Times New Roman" w:ascii="Times New Roman" w:hAnsi="Times New Roman"/>
        </w:rPr>
        <w:t xml:space="preserve">Odp. Zamawiający uzupełnił SST kanalizacji deszczowej. Jednocześnie Zamawiający wyjaśnia że projekt budowlany dla przedmiotowego postępowania jest projektem wielobranżowym. Projektowany zakres robót dotyczący kanalizacji deszczowy został zawarty w pkt 6.5 opisu technicznego oraz w części rysunkowej. Uzupełnienie SST zamieszczono na stronie </w:t>
      </w:r>
      <w:hyperlink r:id="rId3">
        <w:r>
          <w:rPr>
            <w:rStyle w:val="Czeinternetowe"/>
            <w:rFonts w:eastAsia="Arial" w:cs="Times New Roman" w:ascii="Times New Roman" w:hAnsi="Times New Roman"/>
          </w:rPr>
          <w:t>www.bip.ugdywity.pl</w:t>
        </w:r>
      </w:hyperlink>
      <w:r>
        <w:rPr>
          <w:rFonts w:eastAsia="Arial" w:cs="Times New Roman" w:ascii="Times New Roman" w:hAnsi="Times New Roman"/>
          <w:color w:val="FF0000"/>
        </w:rPr>
        <w:t xml:space="preserve"> .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  <w:color w:val="000000"/>
        </w:rPr>
        <w:t>4. Prosimy o wyjaśnienie rozbieżności. Załączona do SIWZ SST D.07.06.02 ,,Urządzenia zabezpieczające ruch pieszy „dotyczy zgodnie z pkt. 2.4.5 ogrodzenia segmentowego U-12a, a Projekt organizacji ruchu i przedmiar przewidują wbudowanie balustrady U-11.</w:t>
      </w:r>
      <w:bookmarkStart w:id="2" w:name="_Hlk24974743"/>
      <w:bookmarkEnd w:id="2"/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Odp. Zamawiający wyjaśnia, że w SST D.07.06.02 "Urządzenia zabezpieczające ruch pieszy" stanowiącym załącznik do SIWZ nastąpiła omyłka pisarska. Do wyceny należy przyjąć barierki typu U-11a zgodnie z załączonym do SIWZ projektem stałej organizacji ruchu.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  <w:color w:val="000000"/>
        </w:rPr>
      </w:pPr>
      <w:r>
        <w:rPr>
          <w:rFonts w:eastAsia="Calibri" w:cs="Times New Roman" w:ascii="Times New Roman" w:hAnsi="Times New Roman"/>
        </w:rPr>
        <w:t>5.</w:t>
      </w:r>
      <w:r>
        <w:rPr>
          <w:rFonts w:eastAsia="Calibri" w:cs="Times New Roman" w:ascii="Times New Roman" w:hAnsi="Times New Roman"/>
          <w:color w:val="FF0000"/>
        </w:rPr>
        <w:t xml:space="preserve"> </w:t>
      </w:r>
      <w:r>
        <w:rPr>
          <w:rFonts w:eastAsia="Calibri" w:cs="Times New Roman" w:ascii="Times New Roman" w:hAnsi="Times New Roman"/>
          <w:color w:val="000000"/>
        </w:rPr>
        <w:t>Zgodnie z ,,Opisem przedmiotu zamówienia” w ramach inwestycji należy wykonać wiatę typu Park&amp;Ride. Nie ma takiej wiaty w przedmiarze ani w projekcie . Prosimy o uszczegółowienie opisu wiaty w sposób umożliwiający właściwą wycenę.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Odp. Zamawiający wyjaśnia, że wiata typu Park&amp;Ride nie wchodzi w zakres zamówienia.  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 xml:space="preserve">Z up. WÓJTA GMINY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</w:rPr>
        <w:t xml:space="preserve">mgr inż. Ewa Sadowska 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ind w:right="-4" w:hanging="0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cs="Times New Roman" w:ascii="Times New Roman" w:hAnsi="Times New Roman"/>
          <w:bCs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/>
      </w:r>
      <w:bookmarkStart w:id="3" w:name="_Hlk24961598"/>
      <w:bookmarkStart w:id="4" w:name="_Hlk24961598"/>
      <w:bookmarkEnd w:id="4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28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2b6ece"/>
    <w:rPr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9a365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46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9460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460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460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01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8019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e040a"/>
    <w:rPr>
      <w:color w:val="605E5C"/>
      <w:shd w:fill="E1DFDD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color w:val="auto"/>
    </w:rPr>
  </w:style>
  <w:style w:type="character" w:styleId="ListLabel4">
    <w:name w:val="ListLabel 4"/>
    <w:qFormat/>
    <w:rPr>
      <w:rFonts w:ascii="Times New Roman" w:hAnsi="Times New Roman"/>
      <w:color w:val="auto"/>
    </w:rPr>
  </w:style>
  <w:style w:type="character" w:styleId="ListLabel5">
    <w:name w:val="ListLabel 5"/>
    <w:qFormat/>
    <w:rPr>
      <w:rFonts w:ascii="Times New Roman" w:hAnsi="Times New Roman" w:eastAsia="Arial" w:cs="Times New Roman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character" w:styleId="ListLabel7">
    <w:name w:val="ListLabel 7"/>
    <w:qFormat/>
    <w:rPr>
      <w:rFonts w:ascii="Times New Roman" w:hAnsi="Times New Roman" w:eastAsia="Arial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e0935"/>
    <w:pPr>
      <w:suppressAutoHyphens w:val="true"/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2b6ece"/>
    <w:pPr>
      <w:spacing w:before="0" w:after="120"/>
    </w:pPr>
    <w:rPr>
      <w:sz w:val="16"/>
      <w:szCs w:val="16"/>
    </w:rPr>
  </w:style>
  <w:style w:type="paragraph" w:styleId="Tekstpodstawowy35" w:customStyle="1">
    <w:name w:val="Tekst podstawowy 35"/>
    <w:basedOn w:val="Normal"/>
    <w:qFormat/>
    <w:rsid w:val="00e96345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460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946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460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1801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801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gdywity.pl/" TargetMode="External"/><Relationship Id="rId3" Type="http://schemas.openxmlformats.org/officeDocument/2006/relationships/hyperlink" Target="http://www.bip.ugdywity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 LibreOffice_project/9d0f32d1f0b509096fd65e0d4bec26ddd1938fd3</Application>
  <Pages>2</Pages>
  <Words>452</Words>
  <Characters>2977</Characters>
  <CharactersWithSpaces>3864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2019-11-19T11:31:00Z</dcterms:created>
  <dc:creator>User</dc:creator>
  <dc:description/>
  <dc:language>pl-PL</dc:language>
  <cp:lastModifiedBy/>
  <cp:lastPrinted>2019-11-18T08:19:00Z</cp:lastPrinted>
  <dcterms:modified xsi:type="dcterms:W3CDTF">2019-11-19T13:12:17Z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