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9436" w14:textId="77777777" w:rsidR="002F232D" w:rsidRDefault="002F232D">
      <w:pPr>
        <w:pStyle w:val="NormalnyWeb"/>
        <w:spacing w:beforeAutospacing="0" w:after="0"/>
        <w:jc w:val="center"/>
        <w:rPr>
          <w:rFonts w:ascii="Garamond" w:hAnsi="Garamond"/>
          <w:b/>
          <w:bCs/>
        </w:rPr>
      </w:pPr>
    </w:p>
    <w:p w14:paraId="6214F2F4" w14:textId="5E24C91F" w:rsidR="003E7501" w:rsidRPr="00D414EE" w:rsidRDefault="00C25981">
      <w:pPr>
        <w:pStyle w:val="NormalnyWeb"/>
        <w:spacing w:beforeAutospacing="0" w:after="0"/>
        <w:jc w:val="center"/>
        <w:rPr>
          <w:rFonts w:ascii="Garamond" w:hAnsi="Garamond"/>
          <w:sz w:val="26"/>
          <w:szCs w:val="26"/>
        </w:rPr>
      </w:pPr>
      <w:r w:rsidRPr="00D414EE">
        <w:rPr>
          <w:rFonts w:ascii="Garamond" w:hAnsi="Garamond"/>
          <w:b/>
          <w:bCs/>
          <w:sz w:val="26"/>
          <w:szCs w:val="26"/>
        </w:rPr>
        <w:t>WÓJT GMINY DYWITY</w:t>
      </w:r>
    </w:p>
    <w:p w14:paraId="3A6C4812" w14:textId="766B20CC" w:rsidR="004E0F30" w:rsidRPr="00D414EE" w:rsidRDefault="002F232D" w:rsidP="00775705">
      <w:pPr>
        <w:jc w:val="center"/>
        <w:rPr>
          <w:rFonts w:ascii="Garamond" w:hAnsi="Garamond"/>
          <w:b/>
          <w:sz w:val="26"/>
          <w:szCs w:val="26"/>
        </w:rPr>
      </w:pPr>
      <w:r w:rsidRPr="00D414EE">
        <w:rPr>
          <w:rFonts w:ascii="Garamond" w:hAnsi="Garamond"/>
          <w:b/>
          <w:sz w:val="26"/>
          <w:szCs w:val="26"/>
        </w:rPr>
        <w:t>ZAPRASZA</w:t>
      </w:r>
    </w:p>
    <w:p w14:paraId="28E977F3" w14:textId="77777777" w:rsidR="00775705" w:rsidRPr="00D414EE" w:rsidRDefault="00775705" w:rsidP="00CC071D">
      <w:pPr>
        <w:jc w:val="center"/>
        <w:rPr>
          <w:rFonts w:ascii="Garamond" w:hAnsi="Garamond"/>
          <w:b/>
          <w:sz w:val="26"/>
          <w:szCs w:val="26"/>
        </w:rPr>
      </w:pPr>
    </w:p>
    <w:p w14:paraId="39E8D23B" w14:textId="121927C2" w:rsidR="002F232D" w:rsidRPr="003979B8" w:rsidRDefault="002F232D" w:rsidP="003979B8">
      <w:pPr>
        <w:pStyle w:val="TableContents"/>
        <w:tabs>
          <w:tab w:val="left" w:pos="680"/>
        </w:tabs>
        <w:spacing w:line="276" w:lineRule="auto"/>
        <w:jc w:val="center"/>
        <w:rPr>
          <w:rFonts w:ascii="Garamond" w:hAnsi="Garamond"/>
          <w:sz w:val="26"/>
          <w:szCs w:val="26"/>
        </w:rPr>
      </w:pPr>
      <w:r w:rsidRPr="00D414EE">
        <w:rPr>
          <w:rFonts w:ascii="Garamond" w:hAnsi="Garamond"/>
          <w:b/>
          <w:sz w:val="26"/>
          <w:szCs w:val="26"/>
        </w:rPr>
        <w:t xml:space="preserve">do składania ofert w sprawie nabycia w drodze rokowań nieruchomości położonej w miejscowości </w:t>
      </w:r>
      <w:r w:rsidR="004505D0">
        <w:rPr>
          <w:rFonts w:ascii="Garamond" w:hAnsi="Garamond"/>
          <w:b/>
          <w:sz w:val="26"/>
          <w:szCs w:val="26"/>
        </w:rPr>
        <w:t>G</w:t>
      </w:r>
      <w:r w:rsidR="004505D0" w:rsidRPr="00D414EE">
        <w:rPr>
          <w:rFonts w:ascii="Garamond" w:hAnsi="Garamond"/>
          <w:b/>
          <w:sz w:val="26"/>
          <w:szCs w:val="26"/>
        </w:rPr>
        <w:t>ady</w:t>
      </w:r>
      <w:r w:rsidR="004505D0" w:rsidRPr="004505D0">
        <w:rPr>
          <w:rFonts w:ascii="Garamond" w:hAnsi="Garamond"/>
          <w:b/>
          <w:sz w:val="26"/>
          <w:szCs w:val="26"/>
        </w:rPr>
        <w:t xml:space="preserve"> po drugim przetargu </w:t>
      </w:r>
      <w:r w:rsidR="004505D0">
        <w:rPr>
          <w:rFonts w:ascii="Garamond" w:hAnsi="Garamond"/>
          <w:b/>
          <w:sz w:val="26"/>
          <w:szCs w:val="26"/>
        </w:rPr>
        <w:t xml:space="preserve">ustnym ograniczonym </w:t>
      </w:r>
      <w:r w:rsidR="003979B8" w:rsidRPr="003979B8">
        <w:rPr>
          <w:rFonts w:ascii="Garamond" w:hAnsi="Garamond"/>
          <w:b/>
          <w:bCs/>
          <w:sz w:val="26"/>
          <w:szCs w:val="26"/>
        </w:rPr>
        <w:t xml:space="preserve">do nieruchomości </w:t>
      </w:r>
      <w:r w:rsidR="003979B8">
        <w:rPr>
          <w:rFonts w:ascii="Garamond" w:hAnsi="Garamond"/>
          <w:b/>
          <w:bCs/>
          <w:sz w:val="26"/>
          <w:szCs w:val="26"/>
        </w:rPr>
        <w:t xml:space="preserve">oznaczonych jako </w:t>
      </w:r>
      <w:r w:rsidR="003979B8" w:rsidRPr="003979B8">
        <w:rPr>
          <w:rFonts w:ascii="Garamond" w:hAnsi="Garamond"/>
          <w:b/>
          <w:bCs/>
          <w:sz w:val="26"/>
          <w:szCs w:val="26"/>
        </w:rPr>
        <w:t>działki numer: 24/6, 31, 32/5, 33 obręb Gady</w:t>
      </w:r>
      <w:r w:rsidR="003979B8">
        <w:rPr>
          <w:rFonts w:ascii="Garamond" w:hAnsi="Garamond"/>
          <w:sz w:val="26"/>
          <w:szCs w:val="26"/>
        </w:rPr>
        <w:t xml:space="preserve"> </w:t>
      </w:r>
      <w:r w:rsidR="004505D0" w:rsidRPr="004505D0">
        <w:rPr>
          <w:rFonts w:ascii="Garamond" w:hAnsi="Garamond"/>
          <w:b/>
          <w:sz w:val="26"/>
          <w:szCs w:val="26"/>
        </w:rPr>
        <w:t>zakończonym wynikiem negatywnym</w:t>
      </w:r>
    </w:p>
    <w:p w14:paraId="18774906" w14:textId="77777777" w:rsidR="004505D0" w:rsidRDefault="004505D0" w:rsidP="004505D0">
      <w:pPr>
        <w:rPr>
          <w:rFonts w:ascii="inherit" w:hAnsi="inherit"/>
          <w:b/>
          <w:bCs/>
          <w:color w:val="000000"/>
          <w:sz w:val="19"/>
          <w:szCs w:val="19"/>
        </w:rPr>
      </w:pPr>
    </w:p>
    <w:p w14:paraId="3171D0FC" w14:textId="7BC6093D" w:rsidR="002F232D" w:rsidRPr="004505D0" w:rsidRDefault="002F232D" w:rsidP="004505D0">
      <w:pPr>
        <w:jc w:val="center"/>
        <w:rPr>
          <w:rFonts w:ascii="inherit" w:hAnsi="inherit"/>
          <w:color w:val="000000"/>
          <w:sz w:val="19"/>
          <w:szCs w:val="19"/>
        </w:rPr>
      </w:pPr>
    </w:p>
    <w:p w14:paraId="16029B93" w14:textId="734E5385" w:rsidR="00775705" w:rsidRPr="00D414EE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D414EE">
        <w:rPr>
          <w:rFonts w:ascii="Garamond" w:hAnsi="Garamond"/>
          <w:b/>
          <w:bCs/>
          <w:sz w:val="26"/>
          <w:szCs w:val="26"/>
        </w:rPr>
        <w:t xml:space="preserve">Działka nr </w:t>
      </w:r>
      <w:r w:rsidR="004E0B42" w:rsidRPr="00D414EE">
        <w:rPr>
          <w:rFonts w:ascii="Garamond" w:hAnsi="Garamond"/>
          <w:b/>
          <w:bCs/>
          <w:sz w:val="26"/>
          <w:szCs w:val="26"/>
        </w:rPr>
        <w:t>32/</w:t>
      </w:r>
      <w:r w:rsidR="008863F5" w:rsidRPr="00D414EE">
        <w:rPr>
          <w:rFonts w:ascii="Garamond" w:hAnsi="Garamond"/>
          <w:b/>
          <w:bCs/>
          <w:sz w:val="26"/>
          <w:szCs w:val="26"/>
        </w:rPr>
        <w:t>4</w:t>
      </w:r>
      <w:r w:rsidR="004E0B42" w:rsidRPr="00D414EE">
        <w:rPr>
          <w:rFonts w:ascii="Garamond" w:hAnsi="Garamond"/>
          <w:b/>
          <w:bCs/>
          <w:sz w:val="26"/>
          <w:szCs w:val="26"/>
        </w:rPr>
        <w:t xml:space="preserve"> </w:t>
      </w:r>
      <w:r w:rsidRPr="00D414EE">
        <w:rPr>
          <w:rFonts w:ascii="Garamond" w:hAnsi="Garamond"/>
          <w:b/>
          <w:bCs/>
          <w:sz w:val="26"/>
          <w:szCs w:val="26"/>
        </w:rPr>
        <w:t xml:space="preserve">o pow.  </w:t>
      </w:r>
      <w:r w:rsidR="004E0B42" w:rsidRPr="00D414EE">
        <w:rPr>
          <w:rFonts w:ascii="Garamond" w:hAnsi="Garamond"/>
          <w:b/>
          <w:bCs/>
          <w:sz w:val="26"/>
          <w:szCs w:val="26"/>
        </w:rPr>
        <w:t>4273</w:t>
      </w:r>
      <w:r w:rsidRPr="00D414EE">
        <w:rPr>
          <w:rFonts w:ascii="Garamond" w:hAnsi="Garamond"/>
          <w:b/>
          <w:bCs/>
          <w:sz w:val="26"/>
          <w:szCs w:val="26"/>
        </w:rPr>
        <w:t xml:space="preserve"> </w:t>
      </w:r>
      <w:r w:rsidR="00AA3296" w:rsidRPr="00D414EE">
        <w:rPr>
          <w:rFonts w:ascii="Garamond" w:hAnsi="Garamond"/>
          <w:b/>
          <w:bCs/>
          <w:sz w:val="26"/>
          <w:szCs w:val="26"/>
        </w:rPr>
        <w:t>m</w:t>
      </w:r>
      <w:r w:rsidR="00AA3296" w:rsidRPr="00D414EE">
        <w:rPr>
          <w:rFonts w:ascii="Garamond" w:hAnsi="Garamond"/>
          <w:b/>
          <w:bCs/>
          <w:sz w:val="26"/>
          <w:szCs w:val="26"/>
          <w:vertAlign w:val="superscript"/>
        </w:rPr>
        <w:t>2</w:t>
      </w:r>
      <w:r w:rsidRPr="00D414EE">
        <w:rPr>
          <w:rFonts w:ascii="Garamond" w:hAnsi="Garamond"/>
          <w:b/>
          <w:bCs/>
          <w:sz w:val="26"/>
          <w:szCs w:val="26"/>
          <w:vertAlign w:val="superscript"/>
        </w:rPr>
        <w:t xml:space="preserve"> </w:t>
      </w:r>
      <w:r w:rsidRPr="00D414EE">
        <w:rPr>
          <w:rFonts w:ascii="Garamond" w:hAnsi="Garamond"/>
          <w:b/>
          <w:bCs/>
          <w:sz w:val="26"/>
          <w:szCs w:val="26"/>
        </w:rPr>
        <w:t xml:space="preserve"> położona w obrębie </w:t>
      </w:r>
      <w:r w:rsidR="004E0B42" w:rsidRPr="00D414EE">
        <w:rPr>
          <w:rFonts w:ascii="Garamond" w:hAnsi="Garamond"/>
          <w:b/>
          <w:bCs/>
          <w:sz w:val="26"/>
          <w:szCs w:val="26"/>
        </w:rPr>
        <w:t>Gady</w:t>
      </w:r>
      <w:r w:rsidRPr="00D414EE">
        <w:rPr>
          <w:rFonts w:ascii="Garamond" w:hAnsi="Garamond"/>
          <w:sz w:val="26"/>
          <w:szCs w:val="26"/>
        </w:rPr>
        <w:t xml:space="preserve">, </w:t>
      </w:r>
      <w:bookmarkStart w:id="0" w:name="_Hlk71030569"/>
      <w:r w:rsidRPr="00D414EE">
        <w:rPr>
          <w:rFonts w:ascii="Garamond" w:hAnsi="Garamond"/>
          <w:sz w:val="26"/>
          <w:szCs w:val="26"/>
        </w:rPr>
        <w:t>dla której</w:t>
      </w:r>
      <w:r w:rsidRPr="00D414EE">
        <w:rPr>
          <w:rFonts w:ascii="Garamond" w:hAnsi="Garamond"/>
          <w:b/>
          <w:bCs/>
          <w:sz w:val="26"/>
          <w:szCs w:val="26"/>
        </w:rPr>
        <w:t xml:space="preserve"> </w:t>
      </w:r>
      <w:r w:rsidRPr="00D414EE">
        <w:rPr>
          <w:rFonts w:ascii="Garamond" w:hAnsi="Garamond"/>
          <w:sz w:val="26"/>
          <w:szCs w:val="26"/>
        </w:rPr>
        <w:t>Sąd Rejonowy w Olsztynie VI Wydział ksiąg Wieczystych prowadzi księgę wieczystą</w:t>
      </w:r>
      <w:r w:rsidR="002C65D1" w:rsidRPr="00D414EE">
        <w:rPr>
          <w:rFonts w:ascii="Garamond" w:hAnsi="Garamond"/>
          <w:sz w:val="26"/>
          <w:szCs w:val="26"/>
        </w:rPr>
        <w:t xml:space="preserve"> </w:t>
      </w:r>
      <w:r w:rsidRPr="00D414EE">
        <w:rPr>
          <w:rFonts w:ascii="Garamond" w:hAnsi="Garamond"/>
          <w:sz w:val="26"/>
          <w:szCs w:val="26"/>
        </w:rPr>
        <w:t>nr  OL1O/00</w:t>
      </w:r>
      <w:r w:rsidR="00D14FE4" w:rsidRPr="00D414EE">
        <w:rPr>
          <w:rFonts w:ascii="Garamond" w:hAnsi="Garamond"/>
          <w:sz w:val="26"/>
          <w:szCs w:val="26"/>
        </w:rPr>
        <w:t>190525</w:t>
      </w:r>
      <w:r w:rsidRPr="00D414EE">
        <w:rPr>
          <w:rFonts w:ascii="Garamond" w:hAnsi="Garamond"/>
          <w:sz w:val="26"/>
          <w:szCs w:val="26"/>
        </w:rPr>
        <w:t>/</w:t>
      </w:r>
      <w:bookmarkEnd w:id="0"/>
      <w:r w:rsidR="00D14FE4" w:rsidRPr="00D414EE">
        <w:rPr>
          <w:rFonts w:ascii="Garamond" w:hAnsi="Garamond"/>
          <w:sz w:val="26"/>
          <w:szCs w:val="26"/>
        </w:rPr>
        <w:t>7</w:t>
      </w:r>
      <w:r w:rsidR="00C760CF" w:rsidRPr="00D414EE">
        <w:rPr>
          <w:rFonts w:ascii="Garamond" w:hAnsi="Garamond"/>
          <w:sz w:val="26"/>
          <w:szCs w:val="26"/>
        </w:rPr>
        <w:t xml:space="preserve"> </w:t>
      </w:r>
    </w:p>
    <w:p w14:paraId="7D170AA0" w14:textId="101B7361" w:rsidR="00775705" w:rsidRPr="00576096" w:rsidRDefault="00997F93" w:rsidP="00775705">
      <w:pPr>
        <w:pStyle w:val="NormalnyWeb"/>
        <w:spacing w:beforeAutospacing="0" w:after="0" w:line="276" w:lineRule="auto"/>
        <w:jc w:val="center"/>
        <w:rPr>
          <w:rFonts w:ascii="Garamond" w:hAnsi="Garamond"/>
          <w:sz w:val="32"/>
          <w:szCs w:val="32"/>
        </w:rPr>
      </w:pPr>
      <w:r w:rsidRPr="00576096">
        <w:rPr>
          <w:rFonts w:ascii="Garamond" w:hAnsi="Garamond"/>
          <w:b/>
          <w:bCs/>
          <w:sz w:val="32"/>
          <w:szCs w:val="32"/>
        </w:rPr>
        <w:t>c</w:t>
      </w:r>
      <w:r w:rsidR="00775705" w:rsidRPr="00576096">
        <w:rPr>
          <w:rFonts w:ascii="Garamond" w:hAnsi="Garamond"/>
          <w:b/>
          <w:bCs/>
          <w:sz w:val="32"/>
          <w:szCs w:val="32"/>
        </w:rPr>
        <w:t xml:space="preserve">ena wywoławcza wynosi  </w:t>
      </w:r>
      <w:r w:rsidR="006C7F15" w:rsidRPr="00576096">
        <w:rPr>
          <w:rFonts w:ascii="Garamond" w:hAnsi="Garamond"/>
          <w:b/>
          <w:bCs/>
          <w:sz w:val="32"/>
          <w:szCs w:val="32"/>
        </w:rPr>
        <w:t>83</w:t>
      </w:r>
      <w:r w:rsidR="004E0B42" w:rsidRPr="00576096">
        <w:rPr>
          <w:rFonts w:ascii="Garamond" w:hAnsi="Garamond"/>
          <w:b/>
          <w:bCs/>
          <w:sz w:val="32"/>
          <w:szCs w:val="32"/>
        </w:rPr>
        <w:t xml:space="preserve"> 000</w:t>
      </w:r>
      <w:r w:rsidR="00775705" w:rsidRPr="00576096">
        <w:rPr>
          <w:rFonts w:ascii="Garamond" w:hAnsi="Garamond"/>
          <w:b/>
          <w:bCs/>
          <w:sz w:val="32"/>
          <w:szCs w:val="32"/>
        </w:rPr>
        <w:t>,00 zł</w:t>
      </w:r>
    </w:p>
    <w:p w14:paraId="60FA47BD" w14:textId="77777777" w:rsidR="004E0B42" w:rsidRPr="00D414EE" w:rsidRDefault="004E0B42" w:rsidP="00775705">
      <w:pPr>
        <w:pStyle w:val="NormalnyWeb"/>
        <w:spacing w:beforeAutospacing="0" w:after="0"/>
        <w:jc w:val="both"/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</w:pPr>
    </w:p>
    <w:p w14:paraId="18C6571A" w14:textId="6F2A9D4B" w:rsidR="00775705" w:rsidRPr="00D414EE" w:rsidRDefault="004E0B42" w:rsidP="00775705">
      <w:pPr>
        <w:pStyle w:val="NormalnyWeb"/>
        <w:spacing w:beforeAutospacing="0" w:after="0"/>
        <w:jc w:val="both"/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</w:pPr>
      <w:r w:rsidRPr="00D414EE"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  <w:t>Zwolnienie z podatku od towaru i usług na podstawie art. 43 ust.1 pkt 9 ustawy z dnia 11 marca 2004r. o podatku od towaru i usług (t.j. Dz.U. z 202</w:t>
      </w:r>
      <w:r w:rsidR="006C7F15" w:rsidRPr="00D414EE"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  <w:t>2</w:t>
      </w:r>
      <w:r w:rsidRPr="00D414EE"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  <w:t xml:space="preserve"> roku , poz. </w:t>
      </w:r>
      <w:r w:rsidR="006C7F15" w:rsidRPr="00D414EE"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  <w:t>931</w:t>
      </w:r>
      <w:r w:rsidRPr="00D414EE">
        <w:rPr>
          <w:rFonts w:ascii="Garamond" w:eastAsia="Tahoma" w:hAnsi="Garamond" w:cs="Tahoma"/>
          <w:color w:val="000000"/>
          <w:kern w:val="3"/>
          <w:sz w:val="26"/>
          <w:szCs w:val="26"/>
          <w:lang w:bidi="pl-PL"/>
        </w:rPr>
        <w:t xml:space="preserve"> z późn. zm.).</w:t>
      </w:r>
    </w:p>
    <w:p w14:paraId="7B38E7C5" w14:textId="77777777" w:rsidR="004E0B42" w:rsidRPr="00D414EE" w:rsidRDefault="004E0B42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  <w:sz w:val="26"/>
          <w:szCs w:val="26"/>
        </w:rPr>
      </w:pPr>
    </w:p>
    <w:p w14:paraId="496EF4E3" w14:textId="6D2AB9B2" w:rsidR="00997F93" w:rsidRPr="00D414EE" w:rsidRDefault="00775705" w:rsidP="003979B8">
      <w:pPr>
        <w:pStyle w:val="TableContents"/>
        <w:tabs>
          <w:tab w:val="left" w:pos="680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bookmarkStart w:id="1" w:name="_Hlk71028740"/>
      <w:r w:rsidRPr="00D414EE">
        <w:rPr>
          <w:rFonts w:ascii="Garamond" w:hAnsi="Garamond"/>
          <w:sz w:val="26"/>
          <w:szCs w:val="26"/>
        </w:rPr>
        <w:t xml:space="preserve">Nieruchomość będąca przedmiotem </w:t>
      </w:r>
      <w:r w:rsidR="005E223F">
        <w:rPr>
          <w:rFonts w:ascii="Garamond" w:hAnsi="Garamond"/>
          <w:sz w:val="26"/>
          <w:szCs w:val="26"/>
        </w:rPr>
        <w:t xml:space="preserve">rokowań </w:t>
      </w:r>
      <w:r w:rsidRPr="00D414EE">
        <w:rPr>
          <w:rFonts w:ascii="Garamond" w:hAnsi="Garamond"/>
          <w:sz w:val="26"/>
          <w:szCs w:val="26"/>
        </w:rPr>
        <w:t xml:space="preserve"> jest niezabudowana, położona na </w:t>
      </w:r>
      <w:r w:rsidR="008863F5" w:rsidRPr="00D414EE">
        <w:rPr>
          <w:rFonts w:ascii="Garamond" w:hAnsi="Garamond"/>
          <w:sz w:val="26"/>
          <w:szCs w:val="26"/>
        </w:rPr>
        <w:t xml:space="preserve">obrzeżach </w:t>
      </w:r>
      <w:r w:rsidR="008226C8" w:rsidRPr="00D414EE">
        <w:rPr>
          <w:rFonts w:ascii="Garamond" w:hAnsi="Garamond"/>
          <w:sz w:val="26"/>
          <w:szCs w:val="26"/>
        </w:rPr>
        <w:t xml:space="preserve">zwartej zabudowy mieszkaniowej </w:t>
      </w:r>
      <w:r w:rsidR="008B2574" w:rsidRPr="00D414EE">
        <w:rPr>
          <w:rFonts w:ascii="Garamond" w:hAnsi="Garamond"/>
          <w:sz w:val="26"/>
          <w:szCs w:val="26"/>
        </w:rPr>
        <w:t>miejscowości Gady</w:t>
      </w:r>
      <w:r w:rsidR="003A71F4" w:rsidRPr="00D414EE">
        <w:rPr>
          <w:rFonts w:ascii="Garamond" w:hAnsi="Garamond"/>
          <w:sz w:val="26"/>
          <w:szCs w:val="26"/>
        </w:rPr>
        <w:t xml:space="preserve">, </w:t>
      </w:r>
      <w:r w:rsidR="00997F93" w:rsidRPr="00D414EE">
        <w:rPr>
          <w:rFonts w:ascii="Garamond" w:hAnsi="Garamond"/>
          <w:sz w:val="26"/>
          <w:szCs w:val="26"/>
        </w:rPr>
        <w:t>na terenie gdzie brak jest miejscowego planu zagospodarowania przestrzennego. Zgodnie ze studium uwarunkowań kierunków i</w:t>
      </w:r>
      <w:r w:rsidR="00E7048A" w:rsidRPr="00D414EE">
        <w:rPr>
          <w:rFonts w:ascii="Garamond" w:hAnsi="Garamond"/>
          <w:sz w:val="26"/>
          <w:szCs w:val="26"/>
        </w:rPr>
        <w:t> </w:t>
      </w:r>
      <w:r w:rsidR="00997F93" w:rsidRPr="00D414EE">
        <w:rPr>
          <w:rFonts w:ascii="Garamond" w:hAnsi="Garamond"/>
          <w:sz w:val="26"/>
          <w:szCs w:val="26"/>
        </w:rPr>
        <w:t xml:space="preserve">zagospodarowania przestrzennego gminy Dywity </w:t>
      </w:r>
      <w:r w:rsidR="00D2388C" w:rsidRPr="00D414EE">
        <w:rPr>
          <w:rFonts w:ascii="Garamond" w:hAnsi="Garamond"/>
          <w:sz w:val="26"/>
          <w:szCs w:val="26"/>
        </w:rPr>
        <w:t xml:space="preserve">uchwalonym przez </w:t>
      </w:r>
      <w:r w:rsidR="00997F93" w:rsidRPr="00D414EE">
        <w:rPr>
          <w:rFonts w:ascii="Garamond" w:hAnsi="Garamond"/>
          <w:sz w:val="26"/>
          <w:szCs w:val="26"/>
        </w:rPr>
        <w:t>Rad</w:t>
      </w:r>
      <w:r w:rsidR="00D2388C" w:rsidRPr="00D414EE">
        <w:rPr>
          <w:rFonts w:ascii="Garamond" w:hAnsi="Garamond"/>
          <w:sz w:val="26"/>
          <w:szCs w:val="26"/>
        </w:rPr>
        <w:t>ę</w:t>
      </w:r>
      <w:r w:rsidR="00997F93" w:rsidRPr="00D414EE">
        <w:rPr>
          <w:rFonts w:ascii="Garamond" w:hAnsi="Garamond"/>
          <w:sz w:val="26"/>
          <w:szCs w:val="26"/>
        </w:rPr>
        <w:t xml:space="preserve"> Gminy Dywity</w:t>
      </w:r>
      <w:r w:rsidR="00D2388C" w:rsidRPr="00D414EE">
        <w:rPr>
          <w:rFonts w:ascii="Garamond" w:hAnsi="Garamond"/>
          <w:sz w:val="26"/>
          <w:szCs w:val="26"/>
        </w:rPr>
        <w:t xml:space="preserve"> uchwałą </w:t>
      </w:r>
      <w:r w:rsidR="00997F93" w:rsidRPr="00D414EE">
        <w:rPr>
          <w:rFonts w:ascii="Garamond" w:hAnsi="Garamond"/>
          <w:sz w:val="26"/>
          <w:szCs w:val="26"/>
        </w:rPr>
        <w:t xml:space="preserve"> Nr XIII/131/19 z dnia 28 listopada 2019r. działka położona jest na terenach rolniczej przestrzeni produkcyjnej.</w:t>
      </w:r>
      <w:r w:rsidR="00D42652" w:rsidRPr="00D414EE">
        <w:rPr>
          <w:rFonts w:ascii="Garamond" w:hAnsi="Garamond"/>
          <w:sz w:val="26"/>
          <w:szCs w:val="26"/>
        </w:rPr>
        <w:t xml:space="preserve"> </w:t>
      </w:r>
      <w:r w:rsidR="003979B8" w:rsidRPr="003979B8">
        <w:rPr>
          <w:rFonts w:ascii="Garamond" w:hAnsi="Garamond"/>
          <w:sz w:val="26"/>
          <w:szCs w:val="26"/>
        </w:rPr>
        <w:t xml:space="preserve">Z uwagi na ograniczony dostęp do drogi publicznej nieruchomość została przeznaczona do zbycia w drodze przetargu ustnego ograniczonego do właścicieli </w:t>
      </w:r>
      <w:r w:rsidR="003979B8" w:rsidRPr="003979B8">
        <w:rPr>
          <w:rFonts w:ascii="Garamond" w:hAnsi="Garamond"/>
          <w:b/>
          <w:bCs/>
          <w:sz w:val="26"/>
          <w:szCs w:val="26"/>
        </w:rPr>
        <w:t>nieruchomości przyległych obejmujących działki numer: 24/6, 31, 32/5, 33 położonych w obrębie Gady</w:t>
      </w:r>
      <w:r w:rsidR="003979B8" w:rsidRPr="003979B8">
        <w:rPr>
          <w:rFonts w:ascii="Garamond" w:hAnsi="Garamond"/>
          <w:sz w:val="26"/>
          <w:szCs w:val="26"/>
        </w:rPr>
        <w:t>.</w:t>
      </w:r>
    </w:p>
    <w:p w14:paraId="37AA8094" w14:textId="55974563" w:rsidR="00D42652" w:rsidRPr="00D414EE" w:rsidRDefault="004D32B2" w:rsidP="00D42652">
      <w:pPr>
        <w:jc w:val="both"/>
        <w:rPr>
          <w:rFonts w:ascii="Garamond" w:hAnsi="Garamond"/>
          <w:sz w:val="26"/>
          <w:szCs w:val="26"/>
        </w:rPr>
      </w:pPr>
      <w:r w:rsidRPr="00D414EE">
        <w:rPr>
          <w:rFonts w:ascii="Garamond" w:hAnsi="Garamond"/>
          <w:sz w:val="26"/>
          <w:szCs w:val="26"/>
        </w:rPr>
        <w:t>N</w:t>
      </w:r>
      <w:r w:rsidR="00997F93" w:rsidRPr="00D414EE">
        <w:rPr>
          <w:rFonts w:ascii="Garamond" w:hAnsi="Garamond"/>
          <w:sz w:val="26"/>
          <w:szCs w:val="26"/>
        </w:rPr>
        <w:t xml:space="preserve">ieruchomość obciążona jest </w:t>
      </w:r>
      <w:r w:rsidR="004E7685" w:rsidRPr="00D414EE">
        <w:rPr>
          <w:rFonts w:ascii="Garamond" w:hAnsi="Garamond"/>
          <w:sz w:val="26"/>
          <w:szCs w:val="26"/>
        </w:rPr>
        <w:t>ograniczonym prawem rzeczowym - służebnością przesyłu  na rzecz gestora sieci</w:t>
      </w:r>
      <w:r w:rsidRPr="00D414EE">
        <w:rPr>
          <w:rFonts w:ascii="Garamond" w:hAnsi="Garamond"/>
          <w:sz w:val="26"/>
          <w:szCs w:val="26"/>
        </w:rPr>
        <w:t xml:space="preserve"> elektroenergetycznej. Ze względu na </w:t>
      </w:r>
      <w:r w:rsidR="00D75FA3" w:rsidRPr="00D414EE">
        <w:rPr>
          <w:rFonts w:ascii="Garamond" w:hAnsi="Garamond"/>
          <w:sz w:val="26"/>
          <w:szCs w:val="26"/>
        </w:rPr>
        <w:t xml:space="preserve">przebiegającą przez teren działki sieć </w:t>
      </w:r>
      <w:r w:rsidRPr="00D414EE">
        <w:rPr>
          <w:rFonts w:ascii="Garamond" w:hAnsi="Garamond"/>
          <w:sz w:val="26"/>
          <w:szCs w:val="26"/>
        </w:rPr>
        <w:t>wodociągow</w:t>
      </w:r>
      <w:r w:rsidR="00D75FA3" w:rsidRPr="00D414EE">
        <w:rPr>
          <w:rFonts w:ascii="Garamond" w:hAnsi="Garamond"/>
          <w:sz w:val="26"/>
          <w:szCs w:val="26"/>
        </w:rPr>
        <w:t xml:space="preserve">ą Ф 90, </w:t>
      </w:r>
      <w:r w:rsidR="00D42652" w:rsidRPr="00D414EE">
        <w:rPr>
          <w:rFonts w:ascii="Garamond" w:hAnsi="Garamond"/>
          <w:sz w:val="26"/>
          <w:szCs w:val="26"/>
        </w:rPr>
        <w:t>na podstawie art. 305</w:t>
      </w:r>
      <w:r w:rsidR="00D42652" w:rsidRPr="00D414EE">
        <w:rPr>
          <w:rFonts w:ascii="Garamond" w:hAnsi="Garamond"/>
          <w:sz w:val="26"/>
          <w:szCs w:val="26"/>
          <w:vertAlign w:val="superscript"/>
        </w:rPr>
        <w:t>1</w:t>
      </w:r>
      <w:r w:rsidR="00D42652" w:rsidRPr="00D414EE">
        <w:rPr>
          <w:rFonts w:ascii="Garamond" w:hAnsi="Garamond"/>
          <w:sz w:val="26"/>
          <w:szCs w:val="26"/>
        </w:rPr>
        <w:t xml:space="preserve"> ustawy z dnia z dnia 23 kwietnia 1964r. Kodeks cywilny (t.j. Dz. U. z 202</w:t>
      </w:r>
      <w:r w:rsidR="004E07B5" w:rsidRPr="00D414EE">
        <w:rPr>
          <w:rFonts w:ascii="Garamond" w:hAnsi="Garamond"/>
          <w:sz w:val="26"/>
          <w:szCs w:val="26"/>
        </w:rPr>
        <w:t>2</w:t>
      </w:r>
      <w:r w:rsidR="00D42652" w:rsidRPr="00D414EE">
        <w:rPr>
          <w:rFonts w:ascii="Garamond" w:hAnsi="Garamond"/>
          <w:sz w:val="26"/>
          <w:szCs w:val="26"/>
        </w:rPr>
        <w:t xml:space="preserve"> r. poz. </w:t>
      </w:r>
      <w:r w:rsidR="004E07B5" w:rsidRPr="00D414EE">
        <w:rPr>
          <w:rFonts w:ascii="Garamond" w:hAnsi="Garamond"/>
          <w:sz w:val="26"/>
          <w:szCs w:val="26"/>
        </w:rPr>
        <w:t>1360</w:t>
      </w:r>
      <w:r w:rsidR="00D42652" w:rsidRPr="00D414EE">
        <w:rPr>
          <w:rFonts w:ascii="Garamond" w:hAnsi="Garamond"/>
          <w:sz w:val="26"/>
          <w:szCs w:val="26"/>
        </w:rPr>
        <w:t xml:space="preserve"> ze zm.) zostanie ustanowiona służebność przesyłu na rzecz Gminy Dywity.</w:t>
      </w:r>
    </w:p>
    <w:bookmarkEnd w:id="1"/>
    <w:p w14:paraId="24FF7442" w14:textId="77777777" w:rsidR="002F232D" w:rsidRPr="00D414EE" w:rsidRDefault="002F232D" w:rsidP="002C65D1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sz w:val="26"/>
          <w:szCs w:val="26"/>
        </w:rPr>
      </w:pPr>
    </w:p>
    <w:p w14:paraId="6D7C6868" w14:textId="6005F047" w:rsidR="002F232D" w:rsidRPr="003979B8" w:rsidRDefault="002C65D1" w:rsidP="003979B8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sz w:val="26"/>
          <w:szCs w:val="26"/>
        </w:rPr>
      </w:pPr>
      <w:bookmarkStart w:id="2" w:name="_Hlk71030023"/>
      <w:r w:rsidRPr="00D414EE">
        <w:rPr>
          <w:rFonts w:ascii="Garamond" w:hAnsi="Garamond"/>
          <w:sz w:val="26"/>
          <w:szCs w:val="26"/>
        </w:rPr>
        <w:t>Przetar</w:t>
      </w:r>
      <w:r w:rsidR="004505D0">
        <w:rPr>
          <w:rFonts w:ascii="Garamond" w:hAnsi="Garamond"/>
          <w:sz w:val="26"/>
          <w:szCs w:val="26"/>
        </w:rPr>
        <w:t>gi</w:t>
      </w:r>
      <w:r w:rsidRPr="00D414EE">
        <w:rPr>
          <w:rFonts w:ascii="Garamond" w:hAnsi="Garamond"/>
          <w:sz w:val="26"/>
          <w:szCs w:val="26"/>
        </w:rPr>
        <w:t xml:space="preserve"> </w:t>
      </w:r>
      <w:r w:rsidR="00A47F17">
        <w:rPr>
          <w:rFonts w:ascii="Garamond" w:hAnsi="Garamond"/>
          <w:sz w:val="26"/>
          <w:szCs w:val="26"/>
        </w:rPr>
        <w:t xml:space="preserve">ograniczone </w:t>
      </w:r>
      <w:r w:rsidRPr="00D414EE">
        <w:rPr>
          <w:rFonts w:ascii="Garamond" w:hAnsi="Garamond"/>
          <w:sz w:val="26"/>
          <w:szCs w:val="26"/>
        </w:rPr>
        <w:t>n</w:t>
      </w:r>
      <w:r w:rsidR="002F232D" w:rsidRPr="00D414EE">
        <w:rPr>
          <w:rFonts w:ascii="Garamond" w:hAnsi="Garamond"/>
          <w:sz w:val="26"/>
          <w:szCs w:val="26"/>
        </w:rPr>
        <w:t>a sprzedaż powyższ</w:t>
      </w:r>
      <w:r w:rsidRPr="00D414EE">
        <w:rPr>
          <w:rFonts w:ascii="Garamond" w:hAnsi="Garamond"/>
          <w:sz w:val="26"/>
          <w:szCs w:val="26"/>
        </w:rPr>
        <w:t xml:space="preserve">ej </w:t>
      </w:r>
      <w:r w:rsidR="002F232D" w:rsidRPr="00D414EE">
        <w:rPr>
          <w:rFonts w:ascii="Garamond" w:hAnsi="Garamond"/>
          <w:sz w:val="26"/>
          <w:szCs w:val="26"/>
        </w:rPr>
        <w:t>nieruchomości odbył</w:t>
      </w:r>
      <w:r w:rsidRPr="00D414EE">
        <w:rPr>
          <w:rFonts w:ascii="Garamond" w:hAnsi="Garamond"/>
          <w:sz w:val="26"/>
          <w:szCs w:val="26"/>
        </w:rPr>
        <w:t>y</w:t>
      </w:r>
      <w:r w:rsidR="002F232D" w:rsidRPr="00D414EE">
        <w:rPr>
          <w:rFonts w:ascii="Garamond" w:hAnsi="Garamond"/>
          <w:sz w:val="26"/>
          <w:szCs w:val="26"/>
        </w:rPr>
        <w:t xml:space="preserve"> się</w:t>
      </w:r>
      <w:r w:rsidRPr="00D414EE">
        <w:rPr>
          <w:rFonts w:ascii="Garamond" w:hAnsi="Garamond"/>
          <w:sz w:val="26"/>
          <w:szCs w:val="26"/>
        </w:rPr>
        <w:t xml:space="preserve"> w dniach</w:t>
      </w:r>
      <w:r w:rsidR="003979B8">
        <w:rPr>
          <w:rFonts w:ascii="Garamond" w:hAnsi="Garamond"/>
          <w:sz w:val="26"/>
          <w:szCs w:val="26"/>
        </w:rPr>
        <w:t xml:space="preserve"> 09.05.2022r,</w:t>
      </w:r>
      <w:r w:rsidR="002F232D" w:rsidRPr="00D414EE">
        <w:rPr>
          <w:rFonts w:ascii="Garamond" w:hAnsi="Garamond"/>
          <w:sz w:val="26"/>
          <w:szCs w:val="26"/>
        </w:rPr>
        <w:t xml:space="preserve"> </w:t>
      </w:r>
      <w:r w:rsidRPr="00D414EE">
        <w:rPr>
          <w:rFonts w:ascii="Garamond" w:hAnsi="Garamond"/>
          <w:sz w:val="26"/>
          <w:szCs w:val="26"/>
        </w:rPr>
        <w:t>16</w:t>
      </w:r>
      <w:r w:rsidR="002F232D" w:rsidRPr="00D414EE">
        <w:rPr>
          <w:rFonts w:ascii="Garamond" w:hAnsi="Garamond"/>
          <w:sz w:val="26"/>
          <w:szCs w:val="26"/>
        </w:rPr>
        <w:t>.0</w:t>
      </w:r>
      <w:r w:rsidRPr="00D414EE">
        <w:rPr>
          <w:rFonts w:ascii="Garamond" w:hAnsi="Garamond"/>
          <w:sz w:val="26"/>
          <w:szCs w:val="26"/>
        </w:rPr>
        <w:t>8</w:t>
      </w:r>
      <w:r w:rsidR="002F232D" w:rsidRPr="00D414EE">
        <w:rPr>
          <w:rFonts w:ascii="Garamond" w:hAnsi="Garamond"/>
          <w:sz w:val="26"/>
          <w:szCs w:val="26"/>
        </w:rPr>
        <w:t>.20</w:t>
      </w:r>
      <w:r w:rsidRPr="00D414EE">
        <w:rPr>
          <w:rFonts w:ascii="Garamond" w:hAnsi="Garamond"/>
          <w:sz w:val="26"/>
          <w:szCs w:val="26"/>
        </w:rPr>
        <w:t>22</w:t>
      </w:r>
      <w:r w:rsidR="002F232D" w:rsidRPr="00D414EE">
        <w:rPr>
          <w:rFonts w:ascii="Garamond" w:hAnsi="Garamond"/>
          <w:sz w:val="26"/>
          <w:szCs w:val="26"/>
        </w:rPr>
        <w:t>r.</w:t>
      </w:r>
      <w:r w:rsidR="004505D0">
        <w:rPr>
          <w:rFonts w:ascii="Garamond" w:hAnsi="Garamond"/>
          <w:sz w:val="26"/>
          <w:szCs w:val="26"/>
        </w:rPr>
        <w:t xml:space="preserve">, </w:t>
      </w:r>
      <w:r w:rsidRPr="00D414EE">
        <w:rPr>
          <w:rFonts w:ascii="Garamond" w:hAnsi="Garamond"/>
          <w:sz w:val="26"/>
          <w:szCs w:val="26"/>
        </w:rPr>
        <w:t>17</w:t>
      </w:r>
      <w:r w:rsidR="002F232D" w:rsidRPr="00D414EE">
        <w:rPr>
          <w:rFonts w:ascii="Garamond" w:hAnsi="Garamond"/>
          <w:sz w:val="26"/>
          <w:szCs w:val="26"/>
        </w:rPr>
        <w:t>.</w:t>
      </w:r>
      <w:r w:rsidRPr="00D414EE">
        <w:rPr>
          <w:rFonts w:ascii="Garamond" w:hAnsi="Garamond"/>
          <w:sz w:val="26"/>
          <w:szCs w:val="26"/>
        </w:rPr>
        <w:t>10</w:t>
      </w:r>
      <w:r w:rsidR="002F232D" w:rsidRPr="00D414EE">
        <w:rPr>
          <w:rFonts w:ascii="Garamond" w:hAnsi="Garamond"/>
          <w:sz w:val="26"/>
          <w:szCs w:val="26"/>
        </w:rPr>
        <w:t>.20</w:t>
      </w:r>
      <w:r w:rsidRPr="00D414EE">
        <w:rPr>
          <w:rFonts w:ascii="Garamond" w:hAnsi="Garamond"/>
          <w:sz w:val="26"/>
          <w:szCs w:val="26"/>
        </w:rPr>
        <w:t>2</w:t>
      </w:r>
      <w:r w:rsidR="002F232D" w:rsidRPr="00D414EE">
        <w:rPr>
          <w:rFonts w:ascii="Garamond" w:hAnsi="Garamond"/>
          <w:sz w:val="26"/>
          <w:szCs w:val="26"/>
        </w:rPr>
        <w:t>2r.</w:t>
      </w:r>
    </w:p>
    <w:p w14:paraId="0F2AFD07" w14:textId="77777777" w:rsidR="00A47F17" w:rsidRDefault="00A47F17" w:rsidP="00A47F17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04073A0B" w14:textId="77777777" w:rsidR="00A47F17" w:rsidRDefault="00A47F17" w:rsidP="00A47F17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54548FB1" w14:textId="3EDECA64" w:rsidR="00A47F17" w:rsidRPr="00157F8E" w:rsidRDefault="00A47F17" w:rsidP="00A47F17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157F8E">
        <w:rPr>
          <w:rFonts w:ascii="Garamond" w:hAnsi="Garamond" w:cs="Arial"/>
          <w:b/>
          <w:bCs/>
          <w:sz w:val="28"/>
          <w:szCs w:val="28"/>
        </w:rPr>
        <w:t>Rokowania przeprowadzone zostaną w dniu 10 lutego 2023r. o godz. 12°° w sali konferencyjnej nr 30 w budynku „C” Urzędu Gminy w Dywitach przy ul. Olsztyńskiej 32 w Dywitach.</w:t>
      </w:r>
    </w:p>
    <w:p w14:paraId="4B1965B9" w14:textId="77777777" w:rsidR="00A47F17" w:rsidRPr="00157F8E" w:rsidRDefault="00A47F17" w:rsidP="00A47F17">
      <w:pPr>
        <w:jc w:val="both"/>
        <w:rPr>
          <w:rFonts w:ascii="Garamond" w:hAnsi="Garamond" w:cs="Arial"/>
          <w:sz w:val="28"/>
          <w:szCs w:val="28"/>
        </w:rPr>
      </w:pPr>
      <w:r w:rsidRPr="00157F8E">
        <w:rPr>
          <w:rFonts w:ascii="Garamond" w:hAnsi="Garamond" w:cs="Arial"/>
          <w:sz w:val="28"/>
          <w:szCs w:val="28"/>
        </w:rPr>
        <w:t xml:space="preserve"> </w:t>
      </w:r>
    </w:p>
    <w:p w14:paraId="4CD2D283" w14:textId="77777777" w:rsidR="00C95B96" w:rsidRDefault="00C95B96" w:rsidP="00C95B96">
      <w:pPr>
        <w:jc w:val="both"/>
        <w:rPr>
          <w:rFonts w:ascii="Garamond" w:hAnsi="Garamond" w:cs="Arial"/>
          <w:sz w:val="26"/>
          <w:szCs w:val="26"/>
        </w:rPr>
      </w:pPr>
    </w:p>
    <w:p w14:paraId="62C54E99" w14:textId="77777777" w:rsidR="00A47F17" w:rsidRDefault="00A47F17" w:rsidP="00C95B96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71F80324" w14:textId="77777777" w:rsidR="00157F8E" w:rsidRDefault="00157F8E">
      <w:pPr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br w:type="page"/>
      </w:r>
    </w:p>
    <w:p w14:paraId="35CF219E" w14:textId="1C408341" w:rsidR="00B81E27" w:rsidRPr="005D4DD8" w:rsidRDefault="00C95B96" w:rsidP="00C95B96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5D4DD8">
        <w:rPr>
          <w:rFonts w:ascii="Garamond" w:hAnsi="Garamond" w:cs="Arial"/>
          <w:b/>
          <w:bCs/>
          <w:sz w:val="26"/>
          <w:szCs w:val="26"/>
        </w:rPr>
        <w:lastRenderedPageBreak/>
        <w:t xml:space="preserve">Warunki przystąpienia do </w:t>
      </w:r>
      <w:r w:rsidR="00B81E27" w:rsidRPr="005D4DD8">
        <w:rPr>
          <w:rFonts w:ascii="Garamond" w:hAnsi="Garamond" w:cs="Arial"/>
          <w:b/>
          <w:bCs/>
          <w:sz w:val="26"/>
          <w:szCs w:val="26"/>
        </w:rPr>
        <w:t>rokowań:</w:t>
      </w:r>
    </w:p>
    <w:p w14:paraId="5E99D96B" w14:textId="77777777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</w:p>
    <w:p w14:paraId="6B71BADE" w14:textId="2AFED06A" w:rsidR="00A47F17" w:rsidRPr="00D414EE" w:rsidRDefault="00A47F17" w:rsidP="00A47F17">
      <w:pPr>
        <w:pStyle w:val="TableContents"/>
        <w:tabs>
          <w:tab w:val="left" w:pos="680"/>
        </w:tabs>
        <w:spacing w:line="276" w:lineRule="auto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1. W rokowaniach mogą uczestniczyć właściciele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A47F17">
        <w:rPr>
          <w:rFonts w:ascii="Garamond" w:hAnsi="Garamond"/>
          <w:sz w:val="26"/>
          <w:szCs w:val="26"/>
        </w:rPr>
        <w:t>nieruchomości przyległych do nieruchomości będącej przedmiotem rokowań obejmujących działki numer: 24/6, 31, 32/5, 33 położonych w obrębie Gady.</w:t>
      </w:r>
    </w:p>
    <w:p w14:paraId="45B8F5A9" w14:textId="051AC34C" w:rsidR="00A47F17" w:rsidRDefault="00A47F17" w:rsidP="00B81E27">
      <w:pPr>
        <w:jc w:val="both"/>
        <w:rPr>
          <w:rFonts w:ascii="Garamond" w:hAnsi="Garamond" w:cs="Arial"/>
          <w:sz w:val="26"/>
          <w:szCs w:val="26"/>
        </w:rPr>
      </w:pPr>
    </w:p>
    <w:p w14:paraId="1BB904E2" w14:textId="6F575FA8" w:rsid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</w:t>
      </w:r>
      <w:r w:rsidR="00B81E27">
        <w:rPr>
          <w:rFonts w:ascii="Garamond" w:hAnsi="Garamond" w:cs="Arial"/>
          <w:sz w:val="26"/>
          <w:szCs w:val="26"/>
        </w:rPr>
        <w:t>. Z</w:t>
      </w:r>
      <w:r w:rsidR="00B81E27" w:rsidRPr="00B81E27">
        <w:rPr>
          <w:rFonts w:ascii="Garamond" w:hAnsi="Garamond" w:cs="Arial"/>
          <w:sz w:val="26"/>
          <w:szCs w:val="26"/>
        </w:rPr>
        <w:t>głoszenie uczestnictwa w rokowaniach (załącznik nr 1) wraz z</w:t>
      </w:r>
      <w:r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>dokumentami i</w:t>
      </w:r>
      <w:r w:rsidR="00B81E27"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 xml:space="preserve">oświadczeniami wskazanymi </w:t>
      </w:r>
      <w:r w:rsidR="005D4DD8" w:rsidRPr="005D4DD8">
        <w:rPr>
          <w:rFonts w:ascii="Garamond" w:hAnsi="Garamond" w:cs="Arial"/>
          <w:b/>
          <w:bCs/>
          <w:sz w:val="26"/>
          <w:szCs w:val="26"/>
        </w:rPr>
        <w:t xml:space="preserve">w pkt </w:t>
      </w:r>
      <w:r>
        <w:rPr>
          <w:rFonts w:ascii="Garamond" w:hAnsi="Garamond" w:cs="Arial"/>
          <w:b/>
          <w:bCs/>
          <w:sz w:val="26"/>
          <w:szCs w:val="26"/>
        </w:rPr>
        <w:t>7</w:t>
      </w:r>
      <w:r w:rsidR="00B81E27" w:rsidRPr="005D4DD8">
        <w:rPr>
          <w:rFonts w:ascii="Garamond" w:hAnsi="Garamond" w:cs="Arial"/>
          <w:sz w:val="26"/>
          <w:szCs w:val="26"/>
        </w:rPr>
        <w:t xml:space="preserve"> należy </w:t>
      </w:r>
      <w:r w:rsidR="00B81E27" w:rsidRPr="00B81E27">
        <w:rPr>
          <w:rFonts w:ascii="Garamond" w:hAnsi="Garamond" w:cs="Arial"/>
          <w:sz w:val="26"/>
          <w:szCs w:val="26"/>
        </w:rPr>
        <w:t>składać w</w:t>
      </w:r>
      <w:r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 xml:space="preserve">zaklejonej kopercie </w:t>
      </w:r>
      <w:r w:rsidR="003979B8">
        <w:rPr>
          <w:rFonts w:ascii="Garamond" w:hAnsi="Garamond" w:cs="Arial"/>
          <w:sz w:val="26"/>
          <w:szCs w:val="26"/>
        </w:rPr>
        <w:t xml:space="preserve">w </w:t>
      </w:r>
      <w:r w:rsidR="00B81E27" w:rsidRPr="00B81E27">
        <w:rPr>
          <w:rFonts w:ascii="Garamond" w:hAnsi="Garamond" w:cs="Arial"/>
          <w:sz w:val="26"/>
          <w:szCs w:val="26"/>
        </w:rPr>
        <w:t>Urzę</w:t>
      </w:r>
      <w:r w:rsidR="003979B8">
        <w:rPr>
          <w:rFonts w:ascii="Garamond" w:hAnsi="Garamond" w:cs="Arial"/>
          <w:sz w:val="26"/>
          <w:szCs w:val="26"/>
        </w:rPr>
        <w:t>dzie</w:t>
      </w:r>
      <w:r w:rsidR="00B81E27" w:rsidRPr="00B81E27">
        <w:rPr>
          <w:rFonts w:ascii="Garamond" w:hAnsi="Garamond" w:cs="Arial"/>
          <w:sz w:val="26"/>
          <w:szCs w:val="26"/>
        </w:rPr>
        <w:t xml:space="preserve"> Gminy Dywity ul. Olsztyńska 32, </w:t>
      </w:r>
      <w:r w:rsidR="00B81E27">
        <w:rPr>
          <w:rFonts w:ascii="Garamond" w:hAnsi="Garamond" w:cs="Arial"/>
          <w:sz w:val="26"/>
          <w:szCs w:val="26"/>
        </w:rPr>
        <w:t>11-001 Dywity</w:t>
      </w:r>
      <w:r w:rsidR="00B81E27" w:rsidRPr="00B81E27">
        <w:rPr>
          <w:rFonts w:ascii="Garamond" w:hAnsi="Garamond" w:cs="Arial"/>
          <w:sz w:val="26"/>
          <w:szCs w:val="26"/>
        </w:rPr>
        <w:t xml:space="preserve"> do dnia </w:t>
      </w:r>
      <w:r w:rsidR="00576096" w:rsidRPr="005D4DD8">
        <w:rPr>
          <w:rFonts w:ascii="Garamond" w:hAnsi="Garamond" w:cs="Arial"/>
          <w:b/>
          <w:bCs/>
          <w:sz w:val="26"/>
          <w:szCs w:val="26"/>
        </w:rPr>
        <w:t>6</w:t>
      </w:r>
      <w:r w:rsidR="00B81E27" w:rsidRPr="005D4DD8">
        <w:rPr>
          <w:rFonts w:ascii="Garamond" w:hAnsi="Garamond" w:cs="Arial"/>
          <w:b/>
          <w:bCs/>
          <w:sz w:val="26"/>
          <w:szCs w:val="26"/>
        </w:rPr>
        <w:t xml:space="preserve"> lutego 202</w:t>
      </w:r>
      <w:r w:rsidR="00576096" w:rsidRPr="005D4DD8">
        <w:rPr>
          <w:rFonts w:ascii="Garamond" w:hAnsi="Garamond" w:cs="Arial"/>
          <w:b/>
          <w:bCs/>
          <w:sz w:val="26"/>
          <w:szCs w:val="26"/>
        </w:rPr>
        <w:t>3</w:t>
      </w:r>
      <w:r w:rsidR="00B81E27" w:rsidRPr="005D4DD8">
        <w:rPr>
          <w:rFonts w:ascii="Garamond" w:hAnsi="Garamond" w:cs="Arial"/>
          <w:b/>
          <w:bCs/>
          <w:sz w:val="26"/>
          <w:szCs w:val="26"/>
        </w:rPr>
        <w:t>r. godz. 14:00</w:t>
      </w:r>
      <w:r w:rsidR="00B81E27" w:rsidRPr="00B81E27">
        <w:rPr>
          <w:rFonts w:ascii="Garamond" w:hAnsi="Garamond" w:cs="Arial"/>
          <w:sz w:val="26"/>
          <w:szCs w:val="26"/>
        </w:rPr>
        <w:t xml:space="preserve"> z</w:t>
      </w:r>
      <w:r w:rsidR="003979B8"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 xml:space="preserve">dopiskiem: „Zgłoszenie udziału w rokowaniach na sprzedaż działki nr </w:t>
      </w:r>
      <w:r w:rsidR="00B81E27">
        <w:rPr>
          <w:rFonts w:ascii="Garamond" w:hAnsi="Garamond" w:cs="Arial"/>
          <w:sz w:val="26"/>
          <w:szCs w:val="26"/>
        </w:rPr>
        <w:t>32/4</w:t>
      </w:r>
      <w:r w:rsidR="00B81E27" w:rsidRPr="00B81E27">
        <w:rPr>
          <w:rFonts w:ascii="Garamond" w:hAnsi="Garamond" w:cs="Arial"/>
          <w:sz w:val="26"/>
          <w:szCs w:val="26"/>
        </w:rPr>
        <w:t xml:space="preserve">, położonej w </w:t>
      </w:r>
      <w:r w:rsidR="00B81E27">
        <w:rPr>
          <w:rFonts w:ascii="Garamond" w:hAnsi="Garamond" w:cs="Arial"/>
          <w:sz w:val="26"/>
          <w:szCs w:val="26"/>
        </w:rPr>
        <w:t>Gadach</w:t>
      </w:r>
      <w:r w:rsidR="00B81E27" w:rsidRPr="00B81E27">
        <w:rPr>
          <w:rFonts w:ascii="Garamond" w:hAnsi="Garamond" w:cs="Arial"/>
          <w:sz w:val="26"/>
          <w:szCs w:val="26"/>
        </w:rPr>
        <w:t>”</w:t>
      </w:r>
      <w:r>
        <w:rPr>
          <w:rFonts w:ascii="Garamond" w:hAnsi="Garamond" w:cs="Arial"/>
          <w:sz w:val="26"/>
          <w:szCs w:val="26"/>
        </w:rPr>
        <w:t>.</w:t>
      </w:r>
    </w:p>
    <w:p w14:paraId="3D86A808" w14:textId="77777777" w:rsid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</w:p>
    <w:p w14:paraId="2ACF529B" w14:textId="23FD0A73" w:rsidR="00A47F17" w:rsidRP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Zgłoszenie powinno zawierać:</w:t>
      </w:r>
    </w:p>
    <w:p w14:paraId="6EA0D5E7" w14:textId="1991D5B7" w:rsidR="00A47F17" w:rsidRP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1)</w:t>
      </w:r>
      <w:r>
        <w:rPr>
          <w:rFonts w:ascii="Garamond" w:hAnsi="Garamond" w:cs="Arial"/>
          <w:sz w:val="26"/>
          <w:szCs w:val="26"/>
        </w:rPr>
        <w:t xml:space="preserve"> </w:t>
      </w:r>
      <w:r w:rsidRPr="00A47F17">
        <w:rPr>
          <w:rFonts w:ascii="Garamond" w:hAnsi="Garamond" w:cs="Arial"/>
          <w:sz w:val="26"/>
          <w:szCs w:val="26"/>
        </w:rPr>
        <w:t>imię, nazwisko i adres albo nazwę lub firmę oraz siedzibę, jeżeli zgłaszającym jest osoba prawna lub inny podmiot;</w:t>
      </w:r>
    </w:p>
    <w:p w14:paraId="2B3AF7B4" w14:textId="0AC08169" w:rsidR="00A47F17" w:rsidRP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2</w:t>
      </w:r>
      <w:r>
        <w:rPr>
          <w:rFonts w:ascii="Garamond" w:hAnsi="Garamond" w:cs="Arial"/>
          <w:sz w:val="26"/>
          <w:szCs w:val="26"/>
        </w:rPr>
        <w:t xml:space="preserve"> </w:t>
      </w:r>
      <w:r w:rsidRPr="00A47F17">
        <w:rPr>
          <w:rFonts w:ascii="Garamond" w:hAnsi="Garamond" w:cs="Arial"/>
          <w:sz w:val="26"/>
          <w:szCs w:val="26"/>
        </w:rPr>
        <w:t>)datę sporządzenia zgłoszenia;</w:t>
      </w:r>
    </w:p>
    <w:p w14:paraId="103D86BD" w14:textId="163147E7" w:rsidR="00A47F17" w:rsidRP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3)</w:t>
      </w:r>
      <w:r>
        <w:rPr>
          <w:rFonts w:ascii="Garamond" w:hAnsi="Garamond" w:cs="Arial"/>
          <w:sz w:val="26"/>
          <w:szCs w:val="26"/>
        </w:rPr>
        <w:t xml:space="preserve"> </w:t>
      </w:r>
      <w:r w:rsidRPr="00A47F17">
        <w:rPr>
          <w:rFonts w:ascii="Garamond" w:hAnsi="Garamond" w:cs="Arial"/>
          <w:sz w:val="26"/>
          <w:szCs w:val="26"/>
        </w:rPr>
        <w:t>oświadczenie, że zgłaszający zapoznał się z warunkami rokowań i przyjmuje te warunki bez zastrzeżeń;</w:t>
      </w:r>
    </w:p>
    <w:p w14:paraId="2366CC0A" w14:textId="7BA02994" w:rsidR="00A47F17" w:rsidRP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4)</w:t>
      </w:r>
      <w:r>
        <w:rPr>
          <w:rFonts w:ascii="Garamond" w:hAnsi="Garamond" w:cs="Arial"/>
          <w:sz w:val="26"/>
          <w:szCs w:val="26"/>
        </w:rPr>
        <w:t xml:space="preserve"> </w:t>
      </w:r>
      <w:r w:rsidRPr="00A47F17">
        <w:rPr>
          <w:rFonts w:ascii="Garamond" w:hAnsi="Garamond" w:cs="Arial"/>
          <w:sz w:val="26"/>
          <w:szCs w:val="26"/>
        </w:rPr>
        <w:t>proponowaną cenę i sposób jej zapłaty;</w:t>
      </w:r>
    </w:p>
    <w:p w14:paraId="66497D58" w14:textId="4A68099A" w:rsidR="00B81E27" w:rsidRPr="00B81E2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 w:rsidRPr="00A47F17">
        <w:rPr>
          <w:rFonts w:ascii="Garamond" w:hAnsi="Garamond" w:cs="Arial"/>
          <w:sz w:val="26"/>
          <w:szCs w:val="26"/>
        </w:rPr>
        <w:t>5)</w:t>
      </w:r>
      <w:r>
        <w:rPr>
          <w:rFonts w:ascii="Garamond" w:hAnsi="Garamond" w:cs="Arial"/>
          <w:sz w:val="26"/>
          <w:szCs w:val="26"/>
        </w:rPr>
        <w:t xml:space="preserve"> </w:t>
      </w:r>
      <w:r w:rsidRPr="00A47F17">
        <w:rPr>
          <w:rFonts w:ascii="Garamond" w:hAnsi="Garamond" w:cs="Arial"/>
          <w:sz w:val="26"/>
          <w:szCs w:val="26"/>
        </w:rPr>
        <w:t>proponowany sposób realizacji dodatkowych warunków rokowań.</w:t>
      </w:r>
    </w:p>
    <w:p w14:paraId="773D591A" w14:textId="77777777" w:rsidR="00A47F17" w:rsidRDefault="00A47F17" w:rsidP="00A47F17">
      <w:pPr>
        <w:jc w:val="both"/>
        <w:rPr>
          <w:rFonts w:ascii="Garamond" w:hAnsi="Garamond" w:cs="Arial"/>
          <w:sz w:val="26"/>
          <w:szCs w:val="26"/>
        </w:rPr>
      </w:pPr>
    </w:p>
    <w:p w14:paraId="2C5A75BB" w14:textId="4875D6A0" w:rsidR="00B81E27" w:rsidRDefault="00A47F17" w:rsidP="00A47F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3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 w:rsidR="00576096">
        <w:rPr>
          <w:rFonts w:ascii="Garamond" w:hAnsi="Garamond" w:cs="Arial"/>
          <w:sz w:val="26"/>
          <w:szCs w:val="26"/>
        </w:rPr>
        <w:t xml:space="preserve"> W</w:t>
      </w:r>
      <w:r w:rsidR="00B81E27" w:rsidRPr="00B81E27">
        <w:rPr>
          <w:rFonts w:ascii="Garamond" w:hAnsi="Garamond" w:cs="Arial"/>
          <w:sz w:val="26"/>
          <w:szCs w:val="26"/>
        </w:rPr>
        <w:t xml:space="preserve">arunkiem przystąpienia do rokowań jest wpłacenie zaliczki na zabezpieczenie kosztów w przypadku uchylenia się od zawarcia umowy </w:t>
      </w:r>
      <w:r w:rsidR="00576096">
        <w:rPr>
          <w:rFonts w:ascii="Garamond" w:hAnsi="Garamond" w:cs="Arial"/>
          <w:sz w:val="26"/>
          <w:szCs w:val="26"/>
        </w:rPr>
        <w:t>–</w:t>
      </w:r>
      <w:r w:rsidR="00B81E27" w:rsidRPr="00B81E27">
        <w:rPr>
          <w:rFonts w:ascii="Garamond" w:hAnsi="Garamond" w:cs="Arial"/>
          <w:sz w:val="26"/>
          <w:szCs w:val="26"/>
        </w:rPr>
        <w:t xml:space="preserve"> w</w:t>
      </w:r>
      <w:r w:rsidR="00576096"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 xml:space="preserve">wysokości </w:t>
      </w:r>
      <w:r w:rsidR="00576096" w:rsidRPr="00D414EE">
        <w:rPr>
          <w:rFonts w:ascii="Garamond" w:hAnsi="Garamond" w:cs="Arial"/>
          <w:sz w:val="26"/>
          <w:szCs w:val="26"/>
        </w:rPr>
        <w:t xml:space="preserve">5% ceny wywoławczej </w:t>
      </w:r>
      <w:r w:rsidR="00B81E27" w:rsidRPr="00B81E27">
        <w:rPr>
          <w:rFonts w:ascii="Garamond" w:hAnsi="Garamond" w:cs="Arial"/>
          <w:sz w:val="26"/>
          <w:szCs w:val="26"/>
        </w:rPr>
        <w:t xml:space="preserve">przelewem na rachunek bankowy </w:t>
      </w:r>
      <w:r w:rsidR="00576096" w:rsidRPr="00576096">
        <w:rPr>
          <w:rFonts w:ascii="Garamond" w:hAnsi="Garamond" w:cs="Arial"/>
          <w:sz w:val="26"/>
          <w:szCs w:val="26"/>
        </w:rPr>
        <w:t xml:space="preserve">Urzędu Gminy prowadzonym w Warmińskim Banku Spółdzielczym nr konta </w:t>
      </w:r>
      <w:r w:rsidR="00576096" w:rsidRPr="00576096">
        <w:rPr>
          <w:rFonts w:ascii="Garamond" w:hAnsi="Garamond" w:cs="Arial"/>
          <w:b/>
          <w:bCs/>
          <w:sz w:val="26"/>
          <w:szCs w:val="26"/>
        </w:rPr>
        <w:t>27885700023001000638900003</w:t>
      </w:r>
      <w:r w:rsidR="00576096">
        <w:rPr>
          <w:rFonts w:ascii="Garamond" w:hAnsi="Garamond" w:cs="Arial"/>
          <w:sz w:val="26"/>
          <w:szCs w:val="26"/>
        </w:rPr>
        <w:t xml:space="preserve">. </w:t>
      </w:r>
      <w:r w:rsidR="00B81E27" w:rsidRPr="00B81E27">
        <w:rPr>
          <w:rFonts w:ascii="Garamond" w:hAnsi="Garamond" w:cs="Arial"/>
          <w:sz w:val="26"/>
          <w:szCs w:val="26"/>
        </w:rPr>
        <w:t>Przy wpłacaniu zaliczki należy podać nr nieruchomości, której ono dotyczy;</w:t>
      </w:r>
    </w:p>
    <w:p w14:paraId="0EB7FA81" w14:textId="77777777" w:rsidR="00576096" w:rsidRPr="00B81E27" w:rsidRDefault="00576096" w:rsidP="00576096">
      <w:pPr>
        <w:ind w:left="1418"/>
        <w:jc w:val="both"/>
        <w:rPr>
          <w:rFonts w:ascii="Garamond" w:hAnsi="Garamond" w:cs="Arial"/>
          <w:sz w:val="26"/>
          <w:szCs w:val="26"/>
        </w:rPr>
      </w:pPr>
    </w:p>
    <w:p w14:paraId="25635BD4" w14:textId="7F082423" w:rsidR="00B81E27" w:rsidRDefault="00A47F17" w:rsidP="003979B8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4</w:t>
      </w:r>
      <w:r w:rsidR="00576096">
        <w:rPr>
          <w:rFonts w:ascii="Garamond" w:hAnsi="Garamond" w:cs="Arial"/>
          <w:sz w:val="26"/>
          <w:szCs w:val="26"/>
        </w:rPr>
        <w:t>. W</w:t>
      </w:r>
      <w:r w:rsidR="00B81E27" w:rsidRPr="00B81E27">
        <w:rPr>
          <w:rFonts w:ascii="Garamond" w:hAnsi="Garamond" w:cs="Arial"/>
          <w:sz w:val="26"/>
          <w:szCs w:val="26"/>
        </w:rPr>
        <w:t xml:space="preserve">płaty zaliczki należy dokonać najpóźniej do </w:t>
      </w:r>
      <w:r w:rsidR="00576096" w:rsidRPr="005D4DD8">
        <w:rPr>
          <w:rFonts w:ascii="Garamond" w:hAnsi="Garamond" w:cs="Arial"/>
          <w:b/>
          <w:bCs/>
          <w:sz w:val="26"/>
          <w:szCs w:val="26"/>
        </w:rPr>
        <w:t>6 lutego 2023</w:t>
      </w:r>
      <w:r w:rsidR="00576096" w:rsidRPr="00576096">
        <w:rPr>
          <w:rFonts w:ascii="Garamond" w:hAnsi="Garamond" w:cs="Arial"/>
          <w:sz w:val="26"/>
          <w:szCs w:val="26"/>
        </w:rPr>
        <w:t xml:space="preserve"> r</w:t>
      </w:r>
      <w:r w:rsidR="00B81E27" w:rsidRPr="00B81E27">
        <w:rPr>
          <w:rFonts w:ascii="Garamond" w:hAnsi="Garamond" w:cs="Arial"/>
          <w:sz w:val="26"/>
          <w:szCs w:val="26"/>
        </w:rPr>
        <w:t xml:space="preserve">. Za datę wniesienia zaliczki uważa się datę wpływu środków pieniężnych na rachunek Gminy </w:t>
      </w:r>
      <w:r w:rsidR="00576096">
        <w:rPr>
          <w:rFonts w:ascii="Garamond" w:hAnsi="Garamond" w:cs="Arial"/>
          <w:sz w:val="26"/>
          <w:szCs w:val="26"/>
        </w:rPr>
        <w:t>Dywity.</w:t>
      </w:r>
    </w:p>
    <w:p w14:paraId="612895C5" w14:textId="77777777" w:rsidR="00576096" w:rsidRPr="00B81E27" w:rsidRDefault="00576096" w:rsidP="00576096">
      <w:pPr>
        <w:ind w:left="1418"/>
        <w:jc w:val="both"/>
        <w:rPr>
          <w:rFonts w:ascii="Garamond" w:hAnsi="Garamond" w:cs="Arial"/>
          <w:sz w:val="26"/>
          <w:szCs w:val="26"/>
        </w:rPr>
      </w:pPr>
    </w:p>
    <w:p w14:paraId="6FC6A622" w14:textId="7336579A" w:rsidR="00B81E27" w:rsidRPr="00B81E27" w:rsidRDefault="00A47F17" w:rsidP="00576096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5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 w:rsidR="00576096">
        <w:rPr>
          <w:rFonts w:ascii="Garamond" w:hAnsi="Garamond" w:cs="Arial"/>
          <w:sz w:val="26"/>
          <w:szCs w:val="26"/>
        </w:rPr>
        <w:t xml:space="preserve"> W</w:t>
      </w:r>
      <w:r w:rsidR="00B81E27" w:rsidRPr="00B81E27">
        <w:rPr>
          <w:rFonts w:ascii="Garamond" w:hAnsi="Garamond" w:cs="Arial"/>
          <w:sz w:val="26"/>
          <w:szCs w:val="26"/>
        </w:rPr>
        <w:t>płaconą zaliczkę zalicza się na poczet ceny nabycia nieruchomości w przypadku wygrania rokowań, zaliczka przepada w razie uchylenia się uczestnika, który rokowania wygrał, od zawarcia umowy sprzedaży w terminie określonym przez organizatora rokowań, zaliczka podlega zwrotowi uczestnikom, którzy rokowań nie wygrają;</w:t>
      </w:r>
    </w:p>
    <w:p w14:paraId="52AD4575" w14:textId="77777777" w:rsidR="00576096" w:rsidRDefault="00576096" w:rsidP="00B81E27">
      <w:pPr>
        <w:jc w:val="both"/>
        <w:rPr>
          <w:rFonts w:ascii="Garamond" w:hAnsi="Garamond" w:cs="Arial"/>
          <w:sz w:val="26"/>
          <w:szCs w:val="26"/>
        </w:rPr>
      </w:pPr>
    </w:p>
    <w:p w14:paraId="32E0698D" w14:textId="06CB9753" w:rsidR="00B81E27" w:rsidRPr="00B81E27" w:rsidRDefault="00A47F17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6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 w:rsidR="00576096">
        <w:rPr>
          <w:rFonts w:ascii="Garamond" w:hAnsi="Garamond" w:cs="Arial"/>
          <w:sz w:val="26"/>
          <w:szCs w:val="26"/>
        </w:rPr>
        <w:t xml:space="preserve"> O</w:t>
      </w:r>
      <w:r w:rsidR="00B81E27" w:rsidRPr="00B81E27">
        <w:rPr>
          <w:rFonts w:ascii="Garamond" w:hAnsi="Garamond" w:cs="Arial"/>
          <w:sz w:val="26"/>
          <w:szCs w:val="26"/>
        </w:rPr>
        <w:t>sobom, które nie wygrały rokowań, zaliczka zostanie zwrócona niezwłocznie, jednak nie później niż w ciągu 3 dni od dnia odpowiednio: odwołania, zamknięcia, unieważnienia rokowań lub ich zakończenia wynikiem negatywnym.</w:t>
      </w:r>
    </w:p>
    <w:p w14:paraId="09B84F01" w14:textId="77777777" w:rsidR="00576096" w:rsidRDefault="00576096" w:rsidP="00B81E27">
      <w:pPr>
        <w:jc w:val="both"/>
        <w:rPr>
          <w:rFonts w:ascii="Garamond" w:hAnsi="Garamond" w:cs="Arial"/>
          <w:sz w:val="26"/>
          <w:szCs w:val="26"/>
        </w:rPr>
      </w:pPr>
    </w:p>
    <w:p w14:paraId="663E2228" w14:textId="7BF57659" w:rsidR="00B81E27" w:rsidRPr="005D4DD8" w:rsidRDefault="00A47F17" w:rsidP="00B81E27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5D5EB2">
        <w:rPr>
          <w:rFonts w:ascii="Garamond" w:hAnsi="Garamond" w:cs="Arial"/>
          <w:b/>
          <w:bCs/>
          <w:sz w:val="26"/>
          <w:szCs w:val="26"/>
        </w:rPr>
        <w:t>7</w:t>
      </w:r>
      <w:r w:rsidR="00B81E27" w:rsidRPr="005D5EB2">
        <w:rPr>
          <w:rFonts w:ascii="Garamond" w:hAnsi="Garamond" w:cs="Arial"/>
          <w:b/>
          <w:bCs/>
          <w:sz w:val="26"/>
          <w:szCs w:val="26"/>
        </w:rPr>
        <w:t>.</w:t>
      </w:r>
      <w:r w:rsidR="00576096" w:rsidRPr="005D5EB2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B81E27" w:rsidRPr="005D5EB2">
        <w:rPr>
          <w:rFonts w:ascii="Garamond" w:hAnsi="Garamond" w:cs="Arial"/>
          <w:b/>
          <w:bCs/>
          <w:sz w:val="26"/>
          <w:szCs w:val="26"/>
        </w:rPr>
        <w:t>Osoby</w:t>
      </w:r>
      <w:r w:rsidR="00B81E27" w:rsidRPr="005D4DD8">
        <w:rPr>
          <w:rFonts w:ascii="Garamond" w:hAnsi="Garamond" w:cs="Arial"/>
          <w:b/>
          <w:bCs/>
          <w:sz w:val="26"/>
          <w:szCs w:val="26"/>
        </w:rPr>
        <w:t>, które chcą przystąpić do rokowań i zdecydują się na złożenie zgłoszenia uczestnictwa zobowiązują się do załączenia niżej wymienionych dokumentów i</w:t>
      </w:r>
      <w:r w:rsidR="005D4DD8" w:rsidRPr="005D4DD8">
        <w:rPr>
          <w:rFonts w:ascii="Garamond" w:hAnsi="Garamond" w:cs="Arial"/>
          <w:b/>
          <w:bCs/>
          <w:sz w:val="26"/>
          <w:szCs w:val="26"/>
        </w:rPr>
        <w:t> </w:t>
      </w:r>
      <w:r w:rsidR="00B81E27" w:rsidRPr="005D4DD8">
        <w:rPr>
          <w:rFonts w:ascii="Garamond" w:hAnsi="Garamond" w:cs="Arial"/>
          <w:b/>
          <w:bCs/>
          <w:sz w:val="26"/>
          <w:szCs w:val="26"/>
        </w:rPr>
        <w:t>dodatkowych oświadczeń:</w:t>
      </w:r>
    </w:p>
    <w:p w14:paraId="2A3F0631" w14:textId="77777777" w:rsidR="005D4DD8" w:rsidRDefault="005D4DD8" w:rsidP="00B81E27">
      <w:pPr>
        <w:jc w:val="both"/>
        <w:rPr>
          <w:rFonts w:ascii="Garamond" w:hAnsi="Garamond" w:cs="Arial"/>
          <w:sz w:val="26"/>
          <w:szCs w:val="26"/>
        </w:rPr>
      </w:pPr>
    </w:p>
    <w:p w14:paraId="383C7323" w14:textId="7716D05E" w:rsidR="00A47F17" w:rsidRDefault="00A47F17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bookmarkStart w:id="3" w:name="_Hlk123815233"/>
      <w:r>
        <w:rPr>
          <w:rFonts w:ascii="Garamond" w:hAnsi="Garamond" w:cs="Arial"/>
          <w:sz w:val="26"/>
          <w:szCs w:val="26"/>
        </w:rPr>
        <w:t>dokument potwierdzający własność nieruchomości przylegającej do nieruchomości będącej przedmiotem roko</w:t>
      </w:r>
      <w:bookmarkEnd w:id="3"/>
      <w:r>
        <w:rPr>
          <w:rFonts w:ascii="Garamond" w:hAnsi="Garamond" w:cs="Arial"/>
          <w:sz w:val="26"/>
          <w:szCs w:val="26"/>
        </w:rPr>
        <w:t>wań (akt notarialny, aktualny odpis z księgi wieczystej);</w:t>
      </w:r>
    </w:p>
    <w:p w14:paraId="01F00538" w14:textId="77777777" w:rsidR="00A47F17" w:rsidRDefault="00A47F17" w:rsidP="00B81E27">
      <w:pPr>
        <w:jc w:val="both"/>
        <w:rPr>
          <w:rFonts w:ascii="Garamond" w:hAnsi="Garamond" w:cs="Arial"/>
          <w:sz w:val="26"/>
          <w:szCs w:val="26"/>
        </w:rPr>
      </w:pPr>
    </w:p>
    <w:p w14:paraId="78B153DC" w14:textId="70B704B4" w:rsidR="00B81E27" w:rsidRPr="00B81E27" w:rsidRDefault="005D4DD8" w:rsidP="00A47F17">
      <w:pPr>
        <w:ind w:left="141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- </w:t>
      </w:r>
      <w:r w:rsidR="00B81E27" w:rsidRPr="00B81E27">
        <w:rPr>
          <w:rFonts w:ascii="Garamond" w:hAnsi="Garamond" w:cs="Arial"/>
          <w:sz w:val="26"/>
          <w:szCs w:val="26"/>
        </w:rPr>
        <w:t>oświadczenie, że oferent zapoznał się z przedmiotem rokowań, stanem prawnym, stanem faktycznym, granicami przedmiotu rokowań oraz warunkami rokowań zawartymi w</w:t>
      </w:r>
      <w:r>
        <w:rPr>
          <w:rFonts w:ascii="Garamond" w:hAnsi="Garamond" w:cs="Arial"/>
          <w:sz w:val="26"/>
          <w:szCs w:val="26"/>
        </w:rPr>
        <w:t> </w:t>
      </w:r>
      <w:r w:rsidR="00B81E27" w:rsidRPr="00B81E27">
        <w:rPr>
          <w:rFonts w:ascii="Garamond" w:hAnsi="Garamond" w:cs="Arial"/>
          <w:sz w:val="26"/>
          <w:szCs w:val="26"/>
        </w:rPr>
        <w:t>ogłoszeniu i nie wnosi z tego tytułu żadnych zastrzeżeń (załącznik nr 2);</w:t>
      </w:r>
    </w:p>
    <w:p w14:paraId="3D2CF0D8" w14:textId="77777777" w:rsidR="005D4DD8" w:rsidRDefault="005D4DD8" w:rsidP="00B81E27">
      <w:pPr>
        <w:jc w:val="both"/>
        <w:rPr>
          <w:rFonts w:ascii="Garamond" w:hAnsi="Garamond" w:cs="Arial"/>
          <w:sz w:val="26"/>
          <w:szCs w:val="26"/>
        </w:rPr>
      </w:pPr>
    </w:p>
    <w:p w14:paraId="45EB1E60" w14:textId="786885EA" w:rsidR="00B81E27" w:rsidRPr="00B81E27" w:rsidRDefault="005D4DD8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="00B81E27" w:rsidRPr="00B81E27">
        <w:rPr>
          <w:rFonts w:ascii="Garamond" w:hAnsi="Garamond" w:cs="Arial"/>
          <w:sz w:val="26"/>
          <w:szCs w:val="26"/>
        </w:rPr>
        <w:t xml:space="preserve">oświadczenie, że oferent wyraża zgodę na przetwarzanie danych osobowych przez Gminę </w:t>
      </w:r>
      <w:r>
        <w:rPr>
          <w:rFonts w:ascii="Garamond" w:hAnsi="Garamond" w:cs="Arial"/>
          <w:sz w:val="26"/>
          <w:szCs w:val="26"/>
        </w:rPr>
        <w:t>Dywity</w:t>
      </w:r>
      <w:r w:rsidR="00B81E27" w:rsidRPr="00B81E27">
        <w:rPr>
          <w:rFonts w:ascii="Garamond" w:hAnsi="Garamond" w:cs="Arial"/>
          <w:sz w:val="26"/>
          <w:szCs w:val="26"/>
        </w:rPr>
        <w:t xml:space="preserve"> w związku z rokowaniami na sprzedaż nieruchomości (załącznik nr 3).</w:t>
      </w:r>
    </w:p>
    <w:p w14:paraId="5E94686D" w14:textId="77777777" w:rsidR="005D4DD8" w:rsidRDefault="005D4DD8" w:rsidP="00B81E27">
      <w:pPr>
        <w:jc w:val="both"/>
        <w:rPr>
          <w:rFonts w:ascii="Garamond" w:hAnsi="Garamond" w:cs="Arial"/>
          <w:sz w:val="26"/>
          <w:szCs w:val="26"/>
        </w:rPr>
      </w:pPr>
    </w:p>
    <w:p w14:paraId="67F921AA" w14:textId="3732BC03" w:rsidR="00B81E27" w:rsidRPr="00B81E27" w:rsidRDefault="005D4DD8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="00B81E27" w:rsidRPr="00B81E27">
        <w:rPr>
          <w:rFonts w:ascii="Garamond" w:hAnsi="Garamond" w:cs="Arial"/>
          <w:sz w:val="26"/>
          <w:szCs w:val="26"/>
        </w:rPr>
        <w:t>osoby fizyczne pozostające w związku małżeńskim i posiadające ustrój wspólności majątkowej – powinny dodatkowo złożyć pisemne oświadczenie współmałżonka, iż wyraża on zgodę na nabycie nieruchomości będącej przedmiotem przetargu po cenie wylicytowanej przez współmałżonka przystępującego do rokowań (załącznik nr 4).</w:t>
      </w:r>
    </w:p>
    <w:p w14:paraId="67B19F81" w14:textId="529D7490" w:rsidR="005D4DD8" w:rsidRPr="00157F8E" w:rsidRDefault="00B81E27" w:rsidP="00157F8E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 xml:space="preserve"> </w:t>
      </w:r>
    </w:p>
    <w:p w14:paraId="07CBB0AE" w14:textId="77777777" w:rsidR="005D4DD8" w:rsidRPr="00A47F17" w:rsidRDefault="00B81E27" w:rsidP="00B81E27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A47F17">
        <w:rPr>
          <w:rFonts w:ascii="Garamond" w:hAnsi="Garamond" w:cs="Arial"/>
          <w:b/>
          <w:bCs/>
          <w:sz w:val="26"/>
          <w:szCs w:val="26"/>
        </w:rPr>
        <w:t>Pozostałe warunki rokowań:</w:t>
      </w:r>
    </w:p>
    <w:p w14:paraId="614C99F4" w14:textId="3369F702" w:rsidR="00B81E27" w:rsidRPr="00B81E27" w:rsidRDefault="005D4DD8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1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="000060AD">
        <w:rPr>
          <w:rFonts w:ascii="Garamond" w:hAnsi="Garamond" w:cs="Arial"/>
          <w:sz w:val="26"/>
          <w:szCs w:val="26"/>
        </w:rPr>
        <w:t>U</w:t>
      </w:r>
      <w:r w:rsidR="00B81E27" w:rsidRPr="00B81E27">
        <w:rPr>
          <w:rFonts w:ascii="Garamond" w:hAnsi="Garamond" w:cs="Arial"/>
          <w:sz w:val="26"/>
          <w:szCs w:val="26"/>
        </w:rPr>
        <w:t xml:space="preserve">czestnik winien przed otwarciem </w:t>
      </w:r>
      <w:r>
        <w:rPr>
          <w:rFonts w:ascii="Garamond" w:hAnsi="Garamond" w:cs="Arial"/>
          <w:sz w:val="26"/>
          <w:szCs w:val="26"/>
        </w:rPr>
        <w:t>rokowań</w:t>
      </w:r>
      <w:r w:rsidR="00B81E27" w:rsidRPr="00B81E27">
        <w:rPr>
          <w:rFonts w:ascii="Garamond" w:hAnsi="Garamond" w:cs="Arial"/>
          <w:sz w:val="26"/>
          <w:szCs w:val="26"/>
        </w:rPr>
        <w:t xml:space="preserve"> przedłożyć komisji przetargowej dowód tożsamości;</w:t>
      </w:r>
    </w:p>
    <w:p w14:paraId="52BB0A7E" w14:textId="4CF267C0" w:rsidR="00B81E27" w:rsidRPr="00B81E27" w:rsidRDefault="000060AD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 w:rsidR="005D4DD8">
        <w:rPr>
          <w:rFonts w:ascii="Garamond" w:hAnsi="Garamond" w:cs="Arial"/>
          <w:sz w:val="26"/>
          <w:szCs w:val="26"/>
        </w:rPr>
        <w:t xml:space="preserve"> </w:t>
      </w:r>
      <w:r w:rsidR="006A47F3">
        <w:rPr>
          <w:rFonts w:ascii="Garamond" w:hAnsi="Garamond" w:cs="Arial"/>
          <w:sz w:val="26"/>
          <w:szCs w:val="26"/>
        </w:rPr>
        <w:t xml:space="preserve">Rokowania są </w:t>
      </w:r>
      <w:r w:rsidR="00B81E27" w:rsidRPr="00B81E27">
        <w:rPr>
          <w:rFonts w:ascii="Garamond" w:hAnsi="Garamond" w:cs="Arial"/>
          <w:sz w:val="26"/>
          <w:szCs w:val="26"/>
        </w:rPr>
        <w:t xml:space="preserve"> ważn</w:t>
      </w:r>
      <w:r w:rsidR="006A47F3">
        <w:rPr>
          <w:rFonts w:ascii="Garamond" w:hAnsi="Garamond" w:cs="Arial"/>
          <w:sz w:val="26"/>
          <w:szCs w:val="26"/>
        </w:rPr>
        <w:t>e</w:t>
      </w:r>
      <w:r w:rsidR="00B81E27" w:rsidRPr="00B81E27">
        <w:rPr>
          <w:rFonts w:ascii="Garamond" w:hAnsi="Garamond" w:cs="Arial"/>
          <w:sz w:val="26"/>
          <w:szCs w:val="26"/>
        </w:rPr>
        <w:t xml:space="preserve"> chociażby wpłynęło tylko jedno zgłoszenie spełniające warunki określone w ogłoszeniu o rokowaniach;</w:t>
      </w:r>
    </w:p>
    <w:p w14:paraId="6C8E7058" w14:textId="3AC22117" w:rsidR="00B81E27" w:rsidRPr="00B81E27" w:rsidRDefault="005D5EB2" w:rsidP="00A47F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3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 w:rsidR="005D4DD8">
        <w:rPr>
          <w:rFonts w:ascii="Garamond" w:hAnsi="Garamond" w:cs="Arial"/>
          <w:sz w:val="26"/>
          <w:szCs w:val="26"/>
        </w:rPr>
        <w:t xml:space="preserve"> J</w:t>
      </w:r>
      <w:r w:rsidR="00B81E27" w:rsidRPr="00B81E27">
        <w:rPr>
          <w:rFonts w:ascii="Garamond" w:hAnsi="Garamond" w:cs="Arial"/>
          <w:sz w:val="26"/>
          <w:szCs w:val="26"/>
        </w:rPr>
        <w:t>eżeli uczestnik jest reprezentowany przez pełnomocnika, konieczne jest przedłożenie oryginału pełnomocnictwa w formie aktu notarialnego upoważniającego do działania na każdym etapie rokowań.</w:t>
      </w:r>
    </w:p>
    <w:p w14:paraId="17E3D9EC" w14:textId="77777777" w:rsidR="00812391" w:rsidRDefault="00812391" w:rsidP="00B81E27">
      <w:pPr>
        <w:jc w:val="both"/>
        <w:rPr>
          <w:rFonts w:ascii="Garamond" w:hAnsi="Garamond" w:cs="Arial"/>
          <w:sz w:val="26"/>
          <w:szCs w:val="26"/>
        </w:rPr>
      </w:pPr>
    </w:p>
    <w:p w14:paraId="2F78C160" w14:textId="0E9C292A" w:rsidR="00B81E27" w:rsidRPr="00A47F17" w:rsidRDefault="00B81E27" w:rsidP="006976C4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A47F17">
        <w:rPr>
          <w:rFonts w:ascii="Garamond" w:hAnsi="Garamond" w:cs="Arial"/>
          <w:b/>
          <w:bCs/>
          <w:sz w:val="26"/>
          <w:szCs w:val="26"/>
        </w:rPr>
        <w:t>Informacje dodatkowe:</w:t>
      </w:r>
    </w:p>
    <w:p w14:paraId="469F5ECF" w14:textId="3090B1EF" w:rsidR="00B81E27" w:rsidRPr="00B81E27" w:rsidRDefault="000060AD" w:rsidP="006976C4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1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="00B81E27" w:rsidRPr="00B81E27">
        <w:rPr>
          <w:rFonts w:ascii="Garamond" w:hAnsi="Garamond" w:cs="Arial"/>
          <w:sz w:val="26"/>
          <w:szCs w:val="26"/>
        </w:rPr>
        <w:t>wygrywający rokowania pokrywa koszty notarialne i sądowe oraz opłaty podatkowe;</w:t>
      </w:r>
    </w:p>
    <w:p w14:paraId="6B050A5B" w14:textId="42604658" w:rsidR="00B81E27" w:rsidRPr="00B81E27" w:rsidRDefault="000060AD" w:rsidP="006976C4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="00B81E27" w:rsidRPr="00B81E27">
        <w:rPr>
          <w:rFonts w:ascii="Garamond" w:hAnsi="Garamond" w:cs="Arial"/>
          <w:sz w:val="26"/>
          <w:szCs w:val="26"/>
        </w:rPr>
        <w:t>protokół z rokowań stanowić będzie podstawę do zawarcia notarialnej umowy sprzedaży nieruchomości;</w:t>
      </w:r>
    </w:p>
    <w:p w14:paraId="3B6B3920" w14:textId="7E1FF7CE" w:rsidR="00B81E27" w:rsidRPr="00B81E27" w:rsidRDefault="000060AD" w:rsidP="0081239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3. O</w:t>
      </w:r>
      <w:r w:rsidR="00B81E27" w:rsidRPr="00B81E27">
        <w:rPr>
          <w:rFonts w:ascii="Garamond" w:hAnsi="Garamond" w:cs="Arial"/>
          <w:sz w:val="26"/>
          <w:szCs w:val="26"/>
        </w:rPr>
        <w:t xml:space="preserve"> terminie zawarcia umowy notarialnej nabywca zostanie powiadomiony w terminie 21 dni od daty rozstrzygnięcia rokowań;</w:t>
      </w:r>
    </w:p>
    <w:p w14:paraId="1B7B420A" w14:textId="5A18FA32" w:rsidR="00B81E27" w:rsidRPr="00B81E27" w:rsidRDefault="000060AD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4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U</w:t>
      </w:r>
      <w:r w:rsidR="00B81E27" w:rsidRPr="00B81E27">
        <w:rPr>
          <w:rFonts w:ascii="Garamond" w:hAnsi="Garamond" w:cs="Arial"/>
          <w:sz w:val="26"/>
          <w:szCs w:val="26"/>
        </w:rPr>
        <w:t xml:space="preserve">czestnik rokowań może w terminie 7 dni od dnia ogłoszenia wyniku rokowań zaskarżyć czynności związane z przeprowadzeniem rokowań do </w:t>
      </w:r>
      <w:r>
        <w:rPr>
          <w:rFonts w:ascii="Garamond" w:hAnsi="Garamond" w:cs="Arial"/>
          <w:sz w:val="26"/>
          <w:szCs w:val="26"/>
        </w:rPr>
        <w:t>Wójta Gminy Dywity</w:t>
      </w:r>
      <w:r w:rsidR="00B81E27" w:rsidRPr="00B81E27">
        <w:rPr>
          <w:rFonts w:ascii="Garamond" w:hAnsi="Garamond" w:cs="Arial"/>
          <w:sz w:val="26"/>
          <w:szCs w:val="26"/>
        </w:rPr>
        <w:t>;</w:t>
      </w:r>
    </w:p>
    <w:p w14:paraId="69CA22B9" w14:textId="77777777" w:rsidR="000060AD" w:rsidRDefault="000060AD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5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Wójt Gminy Dywity</w:t>
      </w:r>
      <w:r w:rsidR="00B81E27" w:rsidRPr="00B81E27">
        <w:rPr>
          <w:rFonts w:ascii="Garamond" w:hAnsi="Garamond" w:cs="Arial"/>
          <w:sz w:val="26"/>
          <w:szCs w:val="26"/>
        </w:rPr>
        <w:t xml:space="preserve"> zastrzega sobie prawo zamknięcia rokowań bez wybrania nabywcy nieruchomości;</w:t>
      </w:r>
    </w:p>
    <w:p w14:paraId="2F29D5D3" w14:textId="226AD405" w:rsidR="00B81E27" w:rsidRPr="00B81E27" w:rsidRDefault="000060AD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6. R</w:t>
      </w:r>
      <w:r w:rsidR="00B81E27" w:rsidRPr="00B81E27">
        <w:rPr>
          <w:rFonts w:ascii="Garamond" w:hAnsi="Garamond" w:cs="Arial"/>
          <w:sz w:val="26"/>
          <w:szCs w:val="26"/>
        </w:rPr>
        <w:t>okowania zostaną przeprowadzone zgodnie z przepisami ustawy</w:t>
      </w:r>
      <w:r>
        <w:rPr>
          <w:rFonts w:ascii="Garamond" w:hAnsi="Garamond" w:cs="Arial"/>
          <w:sz w:val="26"/>
          <w:szCs w:val="26"/>
        </w:rPr>
        <w:t xml:space="preserve"> </w:t>
      </w:r>
      <w:r w:rsidR="00B81E27" w:rsidRPr="00B81E27">
        <w:rPr>
          <w:rFonts w:ascii="Garamond" w:hAnsi="Garamond" w:cs="Arial"/>
          <w:sz w:val="26"/>
          <w:szCs w:val="26"/>
        </w:rPr>
        <w:t>o gospodarce nieruchomościami z dnia 21 sierpnia 1997 r. oraz rozporządzeniem Rady Ministrów z dnia 14 września 2004 r. w sprawie sposobu i trybu przeprowadzenia przetargów oraz rokowań na zbycie nieruchomości;</w:t>
      </w:r>
    </w:p>
    <w:p w14:paraId="72FCC88E" w14:textId="7FD614C0" w:rsidR="00B81E27" w:rsidRPr="00B81E27" w:rsidRDefault="00812391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7. </w:t>
      </w:r>
      <w:r w:rsidRPr="00812391">
        <w:rPr>
          <w:rFonts w:ascii="Garamond" w:hAnsi="Garamond" w:cs="Arial"/>
          <w:sz w:val="26"/>
          <w:szCs w:val="26"/>
        </w:rPr>
        <w:t>Ogłoszenie znajduje się na tablicy ogłoszeń Urzędu Gminy Dywity ul. Olsztyńska 32 oraz na stronach internetowych Gminy Dywity:</w:t>
      </w:r>
      <w:r>
        <w:rPr>
          <w:rFonts w:ascii="Garamond" w:hAnsi="Garamond" w:cs="Arial"/>
          <w:sz w:val="26"/>
          <w:szCs w:val="26"/>
        </w:rPr>
        <w:t xml:space="preserve"> </w:t>
      </w:r>
      <w:r w:rsidRPr="00812391">
        <w:rPr>
          <w:rFonts w:ascii="Garamond" w:hAnsi="Garamond" w:cs="Arial"/>
          <w:sz w:val="26"/>
          <w:szCs w:val="26"/>
        </w:rPr>
        <w:t>www.bip.ugdywity.pl i</w:t>
      </w:r>
      <w:r>
        <w:rPr>
          <w:rFonts w:ascii="Garamond" w:hAnsi="Garamond" w:cs="Arial"/>
          <w:sz w:val="26"/>
          <w:szCs w:val="26"/>
        </w:rPr>
        <w:t> </w:t>
      </w:r>
      <w:r w:rsidRPr="00812391">
        <w:rPr>
          <w:rFonts w:ascii="Garamond" w:hAnsi="Garamond" w:cs="Arial"/>
          <w:sz w:val="26"/>
          <w:szCs w:val="26"/>
        </w:rPr>
        <w:t>www.gminadywity.pl</w:t>
      </w:r>
      <w:r w:rsidR="00B81E27" w:rsidRPr="00B81E27">
        <w:rPr>
          <w:rFonts w:ascii="Garamond" w:hAnsi="Garamond" w:cs="Arial"/>
          <w:sz w:val="26"/>
          <w:szCs w:val="26"/>
        </w:rPr>
        <w:t>.</w:t>
      </w:r>
    </w:p>
    <w:p w14:paraId="66A6E5AC" w14:textId="0A41C445" w:rsidR="00B81E27" w:rsidRPr="00B81E27" w:rsidRDefault="00812391" w:rsidP="00B81E2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8</w:t>
      </w:r>
      <w:r w:rsidR="00B81E27" w:rsidRPr="00B81E27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Pr="00812391">
        <w:rPr>
          <w:rFonts w:ascii="Garamond" w:hAnsi="Garamond" w:cs="Arial"/>
          <w:sz w:val="26"/>
          <w:szCs w:val="26"/>
        </w:rPr>
        <w:t>Szczegółowe informacje na temat rokowań oraz nieruchomości będącej przedmiotem rokowań można uzyskać w Referacie Gospodarki Nieruchomościami i Rolnictwa pok. nr  2, telefon nr: 89 5247653</w:t>
      </w:r>
      <w:r>
        <w:rPr>
          <w:rFonts w:ascii="Garamond" w:hAnsi="Garamond" w:cs="Arial"/>
          <w:sz w:val="26"/>
          <w:szCs w:val="26"/>
        </w:rPr>
        <w:t>.</w:t>
      </w:r>
    </w:p>
    <w:p w14:paraId="3236D637" w14:textId="77777777" w:rsidR="00157F8E" w:rsidRDefault="00B81E27" w:rsidP="005D5EB2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 xml:space="preserve"> </w:t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</w:p>
    <w:p w14:paraId="217FD7F0" w14:textId="39C50498" w:rsidR="00B81E27" w:rsidRPr="00D414EE" w:rsidRDefault="00157F8E" w:rsidP="005D5EB2">
      <w:pPr>
        <w:jc w:val="both"/>
        <w:rPr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 w:rsidR="005D5EB2">
        <w:rPr>
          <w:rFonts w:ascii="Garamond" w:hAnsi="Garamond" w:cs="Arial"/>
          <w:sz w:val="26"/>
          <w:szCs w:val="26"/>
        </w:rPr>
        <w:tab/>
      </w:r>
      <w:r w:rsidR="00B81E27" w:rsidRPr="00B81E27">
        <w:rPr>
          <w:rFonts w:ascii="Garamond" w:hAnsi="Garamond" w:cs="Arial"/>
          <w:sz w:val="26"/>
          <w:szCs w:val="26"/>
        </w:rPr>
        <w:t xml:space="preserve"> </w:t>
      </w:r>
      <w:r w:rsidR="00B81E27" w:rsidRPr="00D414EE">
        <w:rPr>
          <w:rFonts w:ascii="Garamond" w:hAnsi="Garamond"/>
          <w:b/>
          <w:bCs/>
          <w:sz w:val="26"/>
          <w:szCs w:val="26"/>
        </w:rPr>
        <w:t>WÓJT GMINY DYWITY</w:t>
      </w:r>
    </w:p>
    <w:p w14:paraId="408BDE8A" w14:textId="0C56B81B" w:rsidR="00B81E27" w:rsidRDefault="00B81E27" w:rsidP="00B7298A">
      <w:pPr>
        <w:pStyle w:val="NormalnyWeb"/>
        <w:spacing w:beforeAutospacing="0" w:after="0" w:line="276" w:lineRule="auto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 w:rsidRPr="00D414EE"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B7298A">
        <w:rPr>
          <w:rFonts w:ascii="Garamond" w:hAnsi="Garamond" w:cs="Arial"/>
          <w:b/>
          <w:bCs/>
          <w:sz w:val="26"/>
          <w:szCs w:val="26"/>
        </w:rPr>
        <w:t>(-)</w:t>
      </w:r>
      <w:r w:rsidR="00812391"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D414EE">
        <w:rPr>
          <w:rFonts w:ascii="Garamond" w:hAnsi="Garamond" w:cs="Arial"/>
          <w:b/>
          <w:bCs/>
          <w:sz w:val="26"/>
          <w:szCs w:val="26"/>
        </w:rPr>
        <w:t xml:space="preserve"> Daniel Zadworny</w:t>
      </w:r>
    </w:p>
    <w:p w14:paraId="60831D3C" w14:textId="50E5317E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</w:p>
    <w:p w14:paraId="37A5616E" w14:textId="77777777" w:rsid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</w:p>
    <w:p w14:paraId="76F61F01" w14:textId="77777777" w:rsid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</w:p>
    <w:p w14:paraId="704A6F6D" w14:textId="77777777" w:rsidR="005D5EB2" w:rsidRDefault="005D5EB2" w:rsidP="00B81E27">
      <w:pPr>
        <w:jc w:val="both"/>
        <w:rPr>
          <w:rFonts w:ascii="Garamond" w:hAnsi="Garamond" w:cs="Arial"/>
          <w:sz w:val="26"/>
          <w:szCs w:val="26"/>
        </w:rPr>
      </w:pPr>
      <w:bookmarkStart w:id="4" w:name="_Hlk123720598"/>
    </w:p>
    <w:p w14:paraId="094357E3" w14:textId="77777777" w:rsidR="00157F8E" w:rsidRDefault="00157F8E" w:rsidP="00B81E27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5278E1AF" w14:textId="77777777" w:rsidR="00157F8E" w:rsidRDefault="00157F8E" w:rsidP="00B81E27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78F53E1E" w14:textId="778F6093" w:rsidR="00B81E27" w:rsidRPr="00157F8E" w:rsidRDefault="00B81E27" w:rsidP="00B81E27">
      <w:pPr>
        <w:jc w:val="both"/>
        <w:rPr>
          <w:rFonts w:ascii="Garamond" w:hAnsi="Garamond" w:cs="Arial"/>
          <w:b/>
          <w:bCs/>
          <w:sz w:val="26"/>
          <w:szCs w:val="26"/>
        </w:rPr>
      </w:pPr>
      <w:r w:rsidRPr="00157F8E">
        <w:rPr>
          <w:rFonts w:ascii="Garamond" w:hAnsi="Garamond" w:cs="Arial"/>
          <w:b/>
          <w:bCs/>
          <w:sz w:val="26"/>
          <w:szCs w:val="26"/>
        </w:rPr>
        <w:t>Załączniki:</w:t>
      </w:r>
    </w:p>
    <w:p w14:paraId="735CFE5B" w14:textId="77777777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>Załącznik nr 1 – zgłoszenie uczestnictwa w rokowaniach</w:t>
      </w:r>
    </w:p>
    <w:p w14:paraId="5196D3D5" w14:textId="75351373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>Załącznik nr 2 – oświadczenie</w:t>
      </w:r>
      <w:r w:rsidR="00A47F17">
        <w:rPr>
          <w:rFonts w:ascii="Garamond" w:hAnsi="Garamond" w:cs="Arial"/>
          <w:sz w:val="26"/>
          <w:szCs w:val="26"/>
        </w:rPr>
        <w:t xml:space="preserve"> o </w:t>
      </w:r>
      <w:r w:rsidR="005D5EB2">
        <w:rPr>
          <w:rFonts w:ascii="Garamond" w:hAnsi="Garamond" w:cs="Arial"/>
          <w:sz w:val="26"/>
          <w:szCs w:val="26"/>
        </w:rPr>
        <w:t>zapoznaniu</w:t>
      </w:r>
      <w:r w:rsidR="00A47F17">
        <w:rPr>
          <w:rFonts w:ascii="Garamond" w:hAnsi="Garamond" w:cs="Arial"/>
          <w:sz w:val="26"/>
          <w:szCs w:val="26"/>
        </w:rPr>
        <w:t xml:space="preserve"> się z warunkami rokowań</w:t>
      </w:r>
    </w:p>
    <w:p w14:paraId="22496613" w14:textId="77777777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>Załącznik nr 3 – oświadczenie o przetwarzaniu danych osobowych</w:t>
      </w:r>
    </w:p>
    <w:p w14:paraId="74DDBC9E" w14:textId="77777777" w:rsidR="00B81E27" w:rsidRPr="00B81E27" w:rsidRDefault="00B81E27" w:rsidP="00B81E27">
      <w:pPr>
        <w:jc w:val="both"/>
        <w:rPr>
          <w:rFonts w:ascii="Garamond" w:hAnsi="Garamond" w:cs="Arial"/>
          <w:sz w:val="26"/>
          <w:szCs w:val="26"/>
        </w:rPr>
      </w:pPr>
      <w:r w:rsidRPr="00B81E27">
        <w:rPr>
          <w:rFonts w:ascii="Garamond" w:hAnsi="Garamond" w:cs="Arial"/>
          <w:sz w:val="26"/>
          <w:szCs w:val="26"/>
        </w:rPr>
        <w:t>Załącznik nr 4 – oświadczenie współmałżonka</w:t>
      </w:r>
      <w:bookmarkEnd w:id="4"/>
    </w:p>
    <w:p w14:paraId="61A20522" w14:textId="1FABDAB8" w:rsidR="00B81E27" w:rsidRDefault="00B81E27" w:rsidP="002F232D">
      <w:pPr>
        <w:jc w:val="both"/>
        <w:rPr>
          <w:rFonts w:ascii="Garamond" w:hAnsi="Garamond" w:cs="Arial"/>
          <w:sz w:val="26"/>
          <w:szCs w:val="26"/>
        </w:rPr>
      </w:pPr>
    </w:p>
    <w:bookmarkEnd w:id="2"/>
    <w:p w14:paraId="19DDE151" w14:textId="70199FE3" w:rsidR="00165013" w:rsidRDefault="00165013" w:rsidP="005D49E8">
      <w:pPr>
        <w:pStyle w:val="NormalnyWeb"/>
        <w:spacing w:beforeAutospacing="0" w:after="0" w:line="276" w:lineRule="auto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2217C1E6" w14:textId="047666E8" w:rsidR="00165013" w:rsidRDefault="00165013" w:rsidP="005D49E8">
      <w:pPr>
        <w:pStyle w:val="NormalnyWeb"/>
        <w:spacing w:beforeAutospacing="0" w:after="0" w:line="276" w:lineRule="auto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4D56774C" w14:textId="63F5B95C" w:rsidR="00165013" w:rsidRPr="00D414EE" w:rsidRDefault="00165013" w:rsidP="00165013">
      <w:pPr>
        <w:pStyle w:val="NormalnyWeb"/>
        <w:spacing w:beforeAutospacing="0" w:after="0" w:line="276" w:lineRule="auto"/>
        <w:jc w:val="both"/>
        <w:rPr>
          <w:sz w:val="26"/>
          <w:szCs w:val="26"/>
        </w:rPr>
      </w:pPr>
    </w:p>
    <w:sectPr w:rsidR="00165013" w:rsidRPr="00D414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969"/>
    <w:multiLevelType w:val="multilevel"/>
    <w:tmpl w:val="B2D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623B0"/>
    <w:multiLevelType w:val="hybridMultilevel"/>
    <w:tmpl w:val="7896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9E5"/>
    <w:multiLevelType w:val="multilevel"/>
    <w:tmpl w:val="FE90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35587230">
    <w:abstractNumId w:val="0"/>
  </w:num>
  <w:num w:numId="2" w16cid:durableId="2052338787">
    <w:abstractNumId w:val="6"/>
  </w:num>
  <w:num w:numId="3" w16cid:durableId="2108303454">
    <w:abstractNumId w:val="4"/>
  </w:num>
  <w:num w:numId="4" w16cid:durableId="1187912517">
    <w:abstractNumId w:val="5"/>
  </w:num>
  <w:num w:numId="5" w16cid:durableId="417562449">
    <w:abstractNumId w:val="3"/>
    <w:lvlOverride w:ilvl="0">
      <w:startOverride w:val="3"/>
    </w:lvlOverride>
  </w:num>
  <w:num w:numId="6" w16cid:durableId="1673994500">
    <w:abstractNumId w:val="1"/>
    <w:lvlOverride w:ilvl="0">
      <w:startOverride w:val="1"/>
    </w:lvlOverride>
  </w:num>
  <w:num w:numId="7" w16cid:durableId="248006222">
    <w:abstractNumId w:val="1"/>
    <w:lvlOverride w:ilvl="0">
      <w:startOverride w:val="2"/>
    </w:lvlOverride>
  </w:num>
  <w:num w:numId="8" w16cid:durableId="1550848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060AD"/>
    <w:rsid w:val="00032202"/>
    <w:rsid w:val="0004435B"/>
    <w:rsid w:val="000509B0"/>
    <w:rsid w:val="00053119"/>
    <w:rsid w:val="0007469C"/>
    <w:rsid w:val="000B1533"/>
    <w:rsid w:val="000D7D59"/>
    <w:rsid w:val="000F2958"/>
    <w:rsid w:val="00157F8E"/>
    <w:rsid w:val="001624B4"/>
    <w:rsid w:val="00165013"/>
    <w:rsid w:val="00167D46"/>
    <w:rsid w:val="001704BE"/>
    <w:rsid w:val="00180CD4"/>
    <w:rsid w:val="00182EE2"/>
    <w:rsid w:val="00195622"/>
    <w:rsid w:val="001B52C9"/>
    <w:rsid w:val="001E614D"/>
    <w:rsid w:val="0022071F"/>
    <w:rsid w:val="002768E6"/>
    <w:rsid w:val="002A7CF6"/>
    <w:rsid w:val="002C65D1"/>
    <w:rsid w:val="002D45C7"/>
    <w:rsid w:val="002F232D"/>
    <w:rsid w:val="003979B8"/>
    <w:rsid w:val="003A71F4"/>
    <w:rsid w:val="003C6CFA"/>
    <w:rsid w:val="003E7501"/>
    <w:rsid w:val="003F2E97"/>
    <w:rsid w:val="00412689"/>
    <w:rsid w:val="004216D9"/>
    <w:rsid w:val="004505D0"/>
    <w:rsid w:val="004A3A7B"/>
    <w:rsid w:val="004B60CB"/>
    <w:rsid w:val="004C2A01"/>
    <w:rsid w:val="004D0EA6"/>
    <w:rsid w:val="004D32B2"/>
    <w:rsid w:val="004D6B32"/>
    <w:rsid w:val="004E07B5"/>
    <w:rsid w:val="004E0B42"/>
    <w:rsid w:val="004E0F30"/>
    <w:rsid w:val="004E7685"/>
    <w:rsid w:val="005067EB"/>
    <w:rsid w:val="00522FE3"/>
    <w:rsid w:val="00544E2C"/>
    <w:rsid w:val="00562A71"/>
    <w:rsid w:val="00564F21"/>
    <w:rsid w:val="00576096"/>
    <w:rsid w:val="005A532B"/>
    <w:rsid w:val="005D49E8"/>
    <w:rsid w:val="005D4DD8"/>
    <w:rsid w:val="005D5EB2"/>
    <w:rsid w:val="005E223F"/>
    <w:rsid w:val="006131E8"/>
    <w:rsid w:val="00625941"/>
    <w:rsid w:val="0064671E"/>
    <w:rsid w:val="00652F05"/>
    <w:rsid w:val="00672BF7"/>
    <w:rsid w:val="00674A71"/>
    <w:rsid w:val="006976C4"/>
    <w:rsid w:val="006A47F3"/>
    <w:rsid w:val="006B40AE"/>
    <w:rsid w:val="006B66AA"/>
    <w:rsid w:val="006C25DA"/>
    <w:rsid w:val="006C769B"/>
    <w:rsid w:val="006C7F15"/>
    <w:rsid w:val="006E4A53"/>
    <w:rsid w:val="006E5DC7"/>
    <w:rsid w:val="006E6E04"/>
    <w:rsid w:val="00701574"/>
    <w:rsid w:val="00724701"/>
    <w:rsid w:val="0073710C"/>
    <w:rsid w:val="00766C78"/>
    <w:rsid w:val="00775705"/>
    <w:rsid w:val="00786D9E"/>
    <w:rsid w:val="00796F5A"/>
    <w:rsid w:val="007A29ED"/>
    <w:rsid w:val="007E1CB2"/>
    <w:rsid w:val="007E45C8"/>
    <w:rsid w:val="007E65AD"/>
    <w:rsid w:val="007E7720"/>
    <w:rsid w:val="00812391"/>
    <w:rsid w:val="00821D39"/>
    <w:rsid w:val="008226C8"/>
    <w:rsid w:val="008863F5"/>
    <w:rsid w:val="00892B1C"/>
    <w:rsid w:val="008A34B3"/>
    <w:rsid w:val="008B108D"/>
    <w:rsid w:val="008B2574"/>
    <w:rsid w:val="00916CF7"/>
    <w:rsid w:val="0092058E"/>
    <w:rsid w:val="00944F2B"/>
    <w:rsid w:val="00967A57"/>
    <w:rsid w:val="00971B6B"/>
    <w:rsid w:val="00982AE7"/>
    <w:rsid w:val="00997F93"/>
    <w:rsid w:val="009A4CF3"/>
    <w:rsid w:val="009B055A"/>
    <w:rsid w:val="009C1EAA"/>
    <w:rsid w:val="009C4419"/>
    <w:rsid w:val="00A02CDA"/>
    <w:rsid w:val="00A47F17"/>
    <w:rsid w:val="00A51F3A"/>
    <w:rsid w:val="00A679CC"/>
    <w:rsid w:val="00A72814"/>
    <w:rsid w:val="00A7479C"/>
    <w:rsid w:val="00A80101"/>
    <w:rsid w:val="00A96589"/>
    <w:rsid w:val="00AA3296"/>
    <w:rsid w:val="00AB0A1D"/>
    <w:rsid w:val="00AD302F"/>
    <w:rsid w:val="00B00718"/>
    <w:rsid w:val="00B237EF"/>
    <w:rsid w:val="00B46827"/>
    <w:rsid w:val="00B7298A"/>
    <w:rsid w:val="00B81E27"/>
    <w:rsid w:val="00B9008E"/>
    <w:rsid w:val="00BA461D"/>
    <w:rsid w:val="00BB3474"/>
    <w:rsid w:val="00C003D3"/>
    <w:rsid w:val="00C00C05"/>
    <w:rsid w:val="00C1249F"/>
    <w:rsid w:val="00C1510C"/>
    <w:rsid w:val="00C17075"/>
    <w:rsid w:val="00C25981"/>
    <w:rsid w:val="00C37A73"/>
    <w:rsid w:val="00C760CF"/>
    <w:rsid w:val="00C81CEC"/>
    <w:rsid w:val="00C95B96"/>
    <w:rsid w:val="00CA3B21"/>
    <w:rsid w:val="00CC071D"/>
    <w:rsid w:val="00CC1CE9"/>
    <w:rsid w:val="00CD0223"/>
    <w:rsid w:val="00CF6AB3"/>
    <w:rsid w:val="00D14FE4"/>
    <w:rsid w:val="00D2388C"/>
    <w:rsid w:val="00D40632"/>
    <w:rsid w:val="00D414EE"/>
    <w:rsid w:val="00D425CE"/>
    <w:rsid w:val="00D42652"/>
    <w:rsid w:val="00D708FC"/>
    <w:rsid w:val="00D75F3D"/>
    <w:rsid w:val="00D75FA3"/>
    <w:rsid w:val="00E67CAA"/>
    <w:rsid w:val="00E7048A"/>
    <w:rsid w:val="00EB5311"/>
    <w:rsid w:val="00EF389E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  <w:style w:type="character" w:styleId="Hipercze">
    <w:name w:val="Hyperlink"/>
    <w:basedOn w:val="Domylnaczcionkaakapitu"/>
    <w:unhideWhenUsed/>
    <w:rsid w:val="008123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6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32</cp:revision>
  <cp:lastPrinted>2023-01-05T11:45:00Z</cp:lastPrinted>
  <dcterms:created xsi:type="dcterms:W3CDTF">2022-03-29T09:34:00Z</dcterms:created>
  <dcterms:modified xsi:type="dcterms:W3CDTF">2023-01-10T08:35:00Z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