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000D" w14:textId="4C04B64C" w:rsidR="004163E0" w:rsidRPr="001432D6" w:rsidRDefault="001432D6" w:rsidP="001432D6">
      <w:pPr>
        <w:jc w:val="center"/>
        <w:rPr>
          <w:rFonts w:ascii="Times New Roman" w:hAnsi="Times New Roman" w:cs="Times New Roman"/>
          <w:b/>
          <w:bCs/>
          <w:sz w:val="32"/>
          <w:szCs w:val="32"/>
        </w:rPr>
      </w:pPr>
      <w:r w:rsidRPr="001432D6">
        <w:rPr>
          <w:rFonts w:ascii="Times New Roman" w:hAnsi="Times New Roman" w:cs="Times New Roman"/>
          <w:b/>
          <w:bCs/>
          <w:sz w:val="32"/>
          <w:szCs w:val="32"/>
        </w:rPr>
        <w:t>OBWIESZCZENIE</w:t>
      </w:r>
    </w:p>
    <w:p w14:paraId="007577AB" w14:textId="25DB75F5" w:rsidR="001432D6" w:rsidRPr="001432D6" w:rsidRDefault="001432D6" w:rsidP="001432D6">
      <w:pPr>
        <w:jc w:val="center"/>
        <w:rPr>
          <w:rFonts w:ascii="Times New Roman" w:hAnsi="Times New Roman" w:cs="Times New Roman"/>
          <w:b/>
          <w:bCs/>
          <w:sz w:val="32"/>
          <w:szCs w:val="32"/>
        </w:rPr>
      </w:pPr>
      <w:r w:rsidRPr="001432D6">
        <w:rPr>
          <w:rFonts w:ascii="Times New Roman" w:hAnsi="Times New Roman" w:cs="Times New Roman"/>
          <w:b/>
          <w:bCs/>
          <w:sz w:val="32"/>
          <w:szCs w:val="32"/>
        </w:rPr>
        <w:t xml:space="preserve">Wójta Gminy </w:t>
      </w:r>
      <w:r>
        <w:rPr>
          <w:rFonts w:ascii="Times New Roman" w:hAnsi="Times New Roman" w:cs="Times New Roman"/>
          <w:b/>
          <w:bCs/>
          <w:sz w:val="32"/>
          <w:szCs w:val="32"/>
        </w:rPr>
        <w:t>D</w:t>
      </w:r>
      <w:r w:rsidRPr="001432D6">
        <w:rPr>
          <w:rFonts w:ascii="Times New Roman" w:hAnsi="Times New Roman" w:cs="Times New Roman"/>
          <w:b/>
          <w:bCs/>
          <w:sz w:val="32"/>
          <w:szCs w:val="32"/>
        </w:rPr>
        <w:t>ywity</w:t>
      </w:r>
    </w:p>
    <w:p w14:paraId="21A11B4A" w14:textId="479B5394" w:rsidR="001432D6" w:rsidRPr="001432D6" w:rsidRDefault="001432D6" w:rsidP="00882C64">
      <w:pPr>
        <w:jc w:val="center"/>
        <w:rPr>
          <w:rFonts w:ascii="Times New Roman" w:hAnsi="Times New Roman" w:cs="Times New Roman"/>
          <w:b/>
          <w:bCs/>
          <w:sz w:val="32"/>
          <w:szCs w:val="32"/>
        </w:rPr>
      </w:pPr>
      <w:r>
        <w:rPr>
          <w:rFonts w:ascii="Times New Roman" w:hAnsi="Times New Roman" w:cs="Times New Roman"/>
          <w:b/>
          <w:bCs/>
          <w:sz w:val="32"/>
          <w:szCs w:val="32"/>
        </w:rPr>
        <w:t>z</w:t>
      </w:r>
      <w:r w:rsidRPr="001432D6">
        <w:rPr>
          <w:rFonts w:ascii="Times New Roman" w:hAnsi="Times New Roman" w:cs="Times New Roman"/>
          <w:b/>
          <w:bCs/>
          <w:sz w:val="32"/>
          <w:szCs w:val="32"/>
        </w:rPr>
        <w:t xml:space="preserve"> dnia</w:t>
      </w:r>
      <w:r w:rsidR="00EF559F">
        <w:rPr>
          <w:rFonts w:ascii="Times New Roman" w:hAnsi="Times New Roman" w:cs="Times New Roman"/>
          <w:b/>
          <w:bCs/>
          <w:sz w:val="32"/>
          <w:szCs w:val="32"/>
        </w:rPr>
        <w:t xml:space="preserve"> 1</w:t>
      </w:r>
      <w:r w:rsidR="00C36DBF">
        <w:rPr>
          <w:rFonts w:ascii="Times New Roman" w:hAnsi="Times New Roman" w:cs="Times New Roman"/>
          <w:b/>
          <w:bCs/>
          <w:sz w:val="32"/>
          <w:szCs w:val="32"/>
        </w:rPr>
        <w:t>2</w:t>
      </w:r>
      <w:r w:rsidR="00EF559F">
        <w:rPr>
          <w:rFonts w:ascii="Times New Roman" w:hAnsi="Times New Roman" w:cs="Times New Roman"/>
          <w:b/>
          <w:bCs/>
          <w:sz w:val="32"/>
          <w:szCs w:val="32"/>
        </w:rPr>
        <w:t xml:space="preserve"> września 2023 r.  </w:t>
      </w:r>
    </w:p>
    <w:p w14:paraId="13850438" w14:textId="48D23694" w:rsidR="00A73F66" w:rsidRPr="00A73F66" w:rsidRDefault="001432D6" w:rsidP="00882C64">
      <w:pPr>
        <w:jc w:val="both"/>
        <w:rPr>
          <w:rFonts w:ascii="Times New Roman" w:hAnsi="Times New Roman" w:cs="Times New Roman"/>
          <w:color w:val="333333"/>
          <w:sz w:val="24"/>
          <w:szCs w:val="24"/>
        </w:rPr>
      </w:pPr>
      <w:r w:rsidRPr="001432D6">
        <w:rPr>
          <w:rFonts w:ascii="Times New Roman" w:hAnsi="Times New Roman" w:cs="Times New Roman"/>
          <w:color w:val="333333"/>
          <w:sz w:val="24"/>
          <w:szCs w:val="24"/>
        </w:rPr>
        <w:t>Na podstawie art. 16 § 1 ustawy z dnia 5 stycznia 2011 r. – Kodeks wyborczy (</w:t>
      </w:r>
      <w:r w:rsidR="00EF559F">
        <w:rPr>
          <w:rFonts w:ascii="Times New Roman" w:hAnsi="Times New Roman" w:cs="Times New Roman"/>
          <w:color w:val="333333"/>
          <w:sz w:val="24"/>
          <w:szCs w:val="24"/>
        </w:rPr>
        <w:t xml:space="preserve">t. j. </w:t>
      </w:r>
      <w:r w:rsidRPr="001432D6">
        <w:rPr>
          <w:rFonts w:ascii="Times New Roman" w:hAnsi="Times New Roman" w:cs="Times New Roman"/>
          <w:color w:val="333333"/>
          <w:sz w:val="24"/>
          <w:szCs w:val="24"/>
        </w:rPr>
        <w:t xml:space="preserve">Dz. U. z 2022 r. poz. 1277 </w:t>
      </w:r>
      <w:r w:rsidR="00EF559F">
        <w:rPr>
          <w:rFonts w:ascii="Times New Roman" w:hAnsi="Times New Roman" w:cs="Times New Roman"/>
          <w:color w:val="333333"/>
          <w:sz w:val="24"/>
          <w:szCs w:val="24"/>
        </w:rPr>
        <w:t>z późn. zm.</w:t>
      </w:r>
      <w:r w:rsidRPr="001432D6">
        <w:rPr>
          <w:rFonts w:ascii="Times New Roman" w:hAnsi="Times New Roman" w:cs="Times New Roman"/>
          <w:color w:val="333333"/>
          <w:sz w:val="24"/>
          <w:szCs w:val="24"/>
        </w:rPr>
        <w:t xml:space="preserve">) Wójt Gminy </w:t>
      </w:r>
      <w:r>
        <w:rPr>
          <w:rFonts w:ascii="Times New Roman" w:hAnsi="Times New Roman" w:cs="Times New Roman"/>
          <w:color w:val="333333"/>
          <w:sz w:val="24"/>
          <w:szCs w:val="24"/>
        </w:rPr>
        <w:t>Dywity</w:t>
      </w:r>
      <w:r w:rsidRPr="001432D6">
        <w:rPr>
          <w:rFonts w:ascii="Times New Roman" w:hAnsi="Times New Roman" w:cs="Times New Roman"/>
          <w:color w:val="333333"/>
          <w:sz w:val="24"/>
          <w:szCs w:val="24"/>
        </w:rPr>
        <w:t xml:space="preserve"> podaje do wiadomości wyborców informację o numerach oraz granicach obwodów głosowania, wyznaczonych siedzibach obwodowych komisji wyborczych oraz możliwości głosowania korespondencyjnego i przez pełnomocnika w wyborach do Sejmu Rzeczypospolitej Polskiej i do Senatu Rzeczypospolitej Polskiej zarządzonych na dzień 15 października 2023 r.:</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4961"/>
        <w:gridCol w:w="4394"/>
      </w:tblGrid>
      <w:tr w:rsidR="00A73F66" w:rsidRPr="00A73F66" w14:paraId="6C79E7FD" w14:textId="77777777" w:rsidTr="00F97E09">
        <w:trPr>
          <w:trHeight w:val="1117"/>
        </w:trPr>
        <w:tc>
          <w:tcPr>
            <w:tcW w:w="1277" w:type="dxa"/>
            <w:tcBorders>
              <w:top w:val="single" w:sz="4" w:space="0" w:color="auto"/>
              <w:left w:val="single" w:sz="4" w:space="0" w:color="auto"/>
              <w:bottom w:val="single" w:sz="4" w:space="0" w:color="auto"/>
              <w:right w:val="single" w:sz="4" w:space="0" w:color="auto"/>
            </w:tcBorders>
            <w:vAlign w:val="center"/>
            <w:hideMark/>
          </w:tcPr>
          <w:p w14:paraId="70FFA3F2"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Nr obwodu głosowania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A415F52"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Granice obwodu głosowania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8F28F8D"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Siedziba obwodowej komisji wyborczej</w:t>
            </w:r>
          </w:p>
        </w:tc>
      </w:tr>
      <w:tr w:rsidR="00A73F66" w:rsidRPr="00A73F66" w14:paraId="4EE23E99" w14:textId="77777777" w:rsidTr="00F97E09">
        <w:tc>
          <w:tcPr>
            <w:tcW w:w="1277" w:type="dxa"/>
            <w:tcBorders>
              <w:top w:val="single" w:sz="4" w:space="0" w:color="auto"/>
              <w:left w:val="single" w:sz="4" w:space="0" w:color="auto"/>
              <w:bottom w:val="single" w:sz="4" w:space="0" w:color="auto"/>
              <w:right w:val="single" w:sz="4" w:space="0" w:color="auto"/>
            </w:tcBorders>
            <w:vAlign w:val="center"/>
            <w:hideMark/>
          </w:tcPr>
          <w:p w14:paraId="1BC5D7F6"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FFAC65F" w14:textId="77777777" w:rsidR="00A73F66" w:rsidRPr="00A73F66" w:rsidRDefault="00A73F66" w:rsidP="00A73F66">
            <w:pPr>
              <w:rPr>
                <w:rFonts w:ascii="Times New Roman" w:hAnsi="Times New Roman" w:cs="Times New Roman"/>
                <w:b/>
                <w:sz w:val="24"/>
                <w:szCs w:val="24"/>
              </w:rPr>
            </w:pPr>
            <w:r w:rsidRPr="00A73F66">
              <w:rPr>
                <w:rFonts w:ascii="Times New Roman" w:hAnsi="Times New Roman" w:cs="Times New Roman"/>
                <w:sz w:val="24"/>
                <w:szCs w:val="24"/>
              </w:rPr>
              <w:t>Część Sołectwa Dywity: (Dywity, ul. Jana Pawła II, Warmińska, Jeziorna, Jeżynowa, Kwiatowa, Łąkowa, Malinowa, Ogrodowa, Okrągła, Olsztyńska numery parzyste od 2 do 62, i pozostałe od 90 do końca, Prosta, Różana, Sosnowa, Sportowa, Spółdzielcza, Spokojna, Mazurska, osada Dągi)</w:t>
            </w:r>
          </w:p>
        </w:tc>
        <w:tc>
          <w:tcPr>
            <w:tcW w:w="4394" w:type="dxa"/>
            <w:tcBorders>
              <w:top w:val="single" w:sz="4" w:space="0" w:color="auto"/>
              <w:left w:val="single" w:sz="4" w:space="0" w:color="auto"/>
              <w:bottom w:val="single" w:sz="4" w:space="0" w:color="auto"/>
              <w:right w:val="single" w:sz="4" w:space="0" w:color="auto"/>
            </w:tcBorders>
            <w:vAlign w:val="center"/>
          </w:tcPr>
          <w:p w14:paraId="2298E15D"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Urząd Gminy Dywity segment C Wejście do Sali Urzędu Stanu Cywilnego od strony parkingu Urzędu Gminy (Sala USC), ul. Olsztyńska 32, 11-001 Dywity</w:t>
            </w:r>
          </w:p>
          <w:p w14:paraId="5E0A5EC3" w14:textId="77777777" w:rsidR="00A73F66" w:rsidRPr="00A73F66" w:rsidRDefault="00A73F66" w:rsidP="00882C64">
            <w:pPr>
              <w:jc w:val="center"/>
              <w:rPr>
                <w:rFonts w:ascii="Times New Roman" w:hAnsi="Times New Roman" w:cs="Times New Roman"/>
                <w:bCs/>
                <w:sz w:val="24"/>
                <w:szCs w:val="24"/>
              </w:rPr>
            </w:pPr>
          </w:p>
        </w:tc>
      </w:tr>
      <w:tr w:rsidR="00A73F66" w:rsidRPr="00A73F66" w14:paraId="1C9A5876" w14:textId="77777777" w:rsidTr="00F97E09">
        <w:trPr>
          <w:trHeight w:val="2466"/>
        </w:trPr>
        <w:tc>
          <w:tcPr>
            <w:tcW w:w="1277" w:type="dxa"/>
            <w:tcBorders>
              <w:top w:val="single" w:sz="4" w:space="0" w:color="auto"/>
              <w:left w:val="single" w:sz="4" w:space="0" w:color="auto"/>
              <w:bottom w:val="single" w:sz="4" w:space="0" w:color="auto"/>
              <w:right w:val="single" w:sz="4" w:space="0" w:color="auto"/>
            </w:tcBorders>
            <w:vAlign w:val="center"/>
            <w:hideMark/>
          </w:tcPr>
          <w:p w14:paraId="588852AA"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0D830DC" w14:textId="77777777" w:rsidR="00A73F66" w:rsidRPr="00A73F66" w:rsidRDefault="00A73F66" w:rsidP="00A73F66">
            <w:pPr>
              <w:rPr>
                <w:rFonts w:ascii="Times New Roman" w:hAnsi="Times New Roman" w:cs="Times New Roman"/>
                <w:b/>
                <w:sz w:val="24"/>
                <w:szCs w:val="24"/>
              </w:rPr>
            </w:pPr>
            <w:r w:rsidRPr="00A73F66">
              <w:rPr>
                <w:rFonts w:ascii="Times New Roman" w:hAnsi="Times New Roman" w:cs="Times New Roman"/>
                <w:sz w:val="24"/>
                <w:szCs w:val="24"/>
              </w:rPr>
              <w:t>Sołectwa: część Sołectwa Dywity: (Dywity, ul. Walentego Barczewskiego, Franciszka Hynka, Grzybowa, Ługwałdzka, Nad Stawem, Olsztyńska nr nieparzyste od 1 do 89 i parzyste od 64 do 88, Polna, Słoneczna, Radosna, Zbożowa)</w:t>
            </w:r>
          </w:p>
        </w:tc>
        <w:tc>
          <w:tcPr>
            <w:tcW w:w="4394" w:type="dxa"/>
            <w:tcBorders>
              <w:top w:val="single" w:sz="4" w:space="0" w:color="auto"/>
              <w:left w:val="single" w:sz="4" w:space="0" w:color="auto"/>
              <w:bottom w:val="single" w:sz="4" w:space="0" w:color="auto"/>
              <w:right w:val="single" w:sz="4" w:space="0" w:color="auto"/>
            </w:tcBorders>
            <w:vAlign w:val="center"/>
          </w:tcPr>
          <w:p w14:paraId="54350CE7" w14:textId="758444A8"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Urząd Gminy Dywity segment C Wejście od strony Targowiska Wiejskiego Stodoła (Sala konferencyjna), ul. Olsztyńska 32, 11-001 Dywity</w:t>
            </w:r>
          </w:p>
          <w:p w14:paraId="457E629F" w14:textId="6F84B06A" w:rsidR="00A73F66" w:rsidRPr="00A73F66" w:rsidRDefault="00A73F66" w:rsidP="00AA6267">
            <w:pPr>
              <w:jc w:val="center"/>
              <w:rPr>
                <w:rFonts w:ascii="Times New Roman" w:hAnsi="Times New Roman" w:cs="Times New Roman"/>
                <w:bCs/>
                <w:sz w:val="24"/>
                <w:szCs w:val="24"/>
              </w:rPr>
            </w:pPr>
            <w:r w:rsidRPr="00A73F66">
              <w:rPr>
                <w:rFonts w:ascii="Times New Roman" w:hAnsi="Times New Roman" w:cs="Times New Roman"/>
                <w:bCs/>
                <w:sz w:val="24"/>
                <w:szCs w:val="24"/>
              </w:rPr>
              <w:t>Lokal dostosowany do potrzeb wyborców niepełnosprawnych</w:t>
            </w:r>
          </w:p>
        </w:tc>
      </w:tr>
      <w:tr w:rsidR="00A73F66" w:rsidRPr="00A73F66" w14:paraId="3E778EBD" w14:textId="77777777" w:rsidTr="00F97E09">
        <w:tc>
          <w:tcPr>
            <w:tcW w:w="1277" w:type="dxa"/>
            <w:tcBorders>
              <w:top w:val="single" w:sz="4" w:space="0" w:color="auto"/>
              <w:left w:val="single" w:sz="4" w:space="0" w:color="auto"/>
              <w:bottom w:val="single" w:sz="4" w:space="0" w:color="auto"/>
              <w:right w:val="single" w:sz="4" w:space="0" w:color="auto"/>
            </w:tcBorders>
            <w:vAlign w:val="center"/>
            <w:hideMark/>
          </w:tcPr>
          <w:p w14:paraId="68407384"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B9C8831" w14:textId="77777777" w:rsidR="00A73F66" w:rsidRPr="00A73F66" w:rsidRDefault="00A73F66" w:rsidP="00A73F66">
            <w:pPr>
              <w:rPr>
                <w:rFonts w:ascii="Times New Roman" w:hAnsi="Times New Roman" w:cs="Times New Roman"/>
                <w:b/>
                <w:sz w:val="24"/>
                <w:szCs w:val="24"/>
              </w:rPr>
            </w:pPr>
            <w:r w:rsidRPr="00A73F66">
              <w:rPr>
                <w:rFonts w:ascii="Times New Roman" w:hAnsi="Times New Roman" w:cs="Times New Roman"/>
                <w:sz w:val="24"/>
                <w:szCs w:val="24"/>
              </w:rPr>
              <w:t>Sołectwa: Rozgity (Rozgity), Spręcowo (Spręcowo)</w:t>
            </w:r>
          </w:p>
        </w:tc>
        <w:tc>
          <w:tcPr>
            <w:tcW w:w="4394" w:type="dxa"/>
            <w:tcBorders>
              <w:top w:val="single" w:sz="4" w:space="0" w:color="auto"/>
              <w:left w:val="single" w:sz="4" w:space="0" w:color="auto"/>
              <w:bottom w:val="single" w:sz="4" w:space="0" w:color="auto"/>
              <w:right w:val="single" w:sz="4" w:space="0" w:color="auto"/>
            </w:tcBorders>
            <w:vAlign w:val="center"/>
          </w:tcPr>
          <w:p w14:paraId="10B50374" w14:textId="0950A2DA"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Świetlica wiejska w Spręcowie, Spręcowo 106, 11-001 Dywity</w:t>
            </w:r>
          </w:p>
          <w:p w14:paraId="69500909" w14:textId="5070D58F" w:rsidR="00A73F66" w:rsidRPr="00A73F66" w:rsidRDefault="00A73F66" w:rsidP="00AA6267">
            <w:pPr>
              <w:jc w:val="center"/>
              <w:rPr>
                <w:rFonts w:ascii="Times New Roman" w:hAnsi="Times New Roman" w:cs="Times New Roman"/>
                <w:bCs/>
                <w:sz w:val="24"/>
                <w:szCs w:val="24"/>
              </w:rPr>
            </w:pPr>
            <w:r w:rsidRPr="00A73F66">
              <w:rPr>
                <w:rFonts w:ascii="Times New Roman" w:hAnsi="Times New Roman" w:cs="Times New Roman"/>
                <w:bCs/>
                <w:sz w:val="24"/>
                <w:szCs w:val="24"/>
              </w:rPr>
              <w:t>Lokal dostosowany do potrzeb wyborców niepełnosprawnych</w:t>
            </w:r>
          </w:p>
        </w:tc>
      </w:tr>
      <w:tr w:rsidR="00A73F66" w:rsidRPr="00A73F66" w14:paraId="6E4BAA7A" w14:textId="77777777" w:rsidTr="00F97E09">
        <w:tc>
          <w:tcPr>
            <w:tcW w:w="1277" w:type="dxa"/>
            <w:tcBorders>
              <w:top w:val="single" w:sz="4" w:space="0" w:color="auto"/>
              <w:left w:val="single" w:sz="4" w:space="0" w:color="auto"/>
              <w:bottom w:val="single" w:sz="4" w:space="0" w:color="auto"/>
              <w:right w:val="single" w:sz="4" w:space="0" w:color="auto"/>
            </w:tcBorders>
            <w:vAlign w:val="center"/>
            <w:hideMark/>
          </w:tcPr>
          <w:p w14:paraId="0BABB4CA"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54371D6" w14:textId="77777777" w:rsidR="00A73F66" w:rsidRPr="00A73F66" w:rsidRDefault="00A73F66" w:rsidP="00A73F66">
            <w:pPr>
              <w:rPr>
                <w:rFonts w:ascii="Times New Roman" w:hAnsi="Times New Roman" w:cs="Times New Roman"/>
                <w:b/>
                <w:sz w:val="24"/>
                <w:szCs w:val="24"/>
              </w:rPr>
            </w:pPr>
            <w:r w:rsidRPr="00A73F66">
              <w:rPr>
                <w:rFonts w:ascii="Times New Roman" w:hAnsi="Times New Roman" w:cs="Times New Roman"/>
                <w:sz w:val="24"/>
                <w:szCs w:val="24"/>
              </w:rPr>
              <w:t>Sołectwo Tuławki (Tuławki)</w:t>
            </w:r>
          </w:p>
        </w:tc>
        <w:tc>
          <w:tcPr>
            <w:tcW w:w="4394" w:type="dxa"/>
            <w:tcBorders>
              <w:top w:val="single" w:sz="4" w:space="0" w:color="auto"/>
              <w:left w:val="single" w:sz="4" w:space="0" w:color="auto"/>
              <w:bottom w:val="single" w:sz="4" w:space="0" w:color="auto"/>
              <w:right w:val="single" w:sz="4" w:space="0" w:color="auto"/>
            </w:tcBorders>
            <w:vAlign w:val="center"/>
          </w:tcPr>
          <w:p w14:paraId="346EB2FF" w14:textId="4F3A440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Szkoła Podstawowa w Tuławkach, Tuławki 31, 11-001 Dywity</w:t>
            </w:r>
          </w:p>
          <w:p w14:paraId="401B31A0" w14:textId="13BD9CF4" w:rsidR="00A73F66" w:rsidRPr="00A73F66" w:rsidRDefault="00A73F66" w:rsidP="00AA6267">
            <w:pPr>
              <w:jc w:val="center"/>
              <w:rPr>
                <w:rFonts w:ascii="Times New Roman" w:hAnsi="Times New Roman" w:cs="Times New Roman"/>
                <w:bCs/>
                <w:sz w:val="24"/>
                <w:szCs w:val="24"/>
              </w:rPr>
            </w:pPr>
            <w:r w:rsidRPr="00A73F66">
              <w:rPr>
                <w:rFonts w:ascii="Times New Roman" w:hAnsi="Times New Roman" w:cs="Times New Roman"/>
                <w:bCs/>
                <w:sz w:val="24"/>
                <w:szCs w:val="24"/>
              </w:rPr>
              <w:t>Lokal dostosowany do potrzeb wyborców niepełnosprawnych</w:t>
            </w:r>
          </w:p>
        </w:tc>
      </w:tr>
      <w:tr w:rsidR="00A73F66" w:rsidRPr="00A73F66" w14:paraId="107EDF12" w14:textId="77777777" w:rsidTr="00F97E09">
        <w:tc>
          <w:tcPr>
            <w:tcW w:w="1277" w:type="dxa"/>
            <w:tcBorders>
              <w:top w:val="single" w:sz="4" w:space="0" w:color="auto"/>
              <w:left w:val="single" w:sz="4" w:space="0" w:color="auto"/>
              <w:bottom w:val="single" w:sz="4" w:space="0" w:color="auto"/>
              <w:right w:val="single" w:sz="4" w:space="0" w:color="auto"/>
            </w:tcBorders>
            <w:vAlign w:val="center"/>
            <w:hideMark/>
          </w:tcPr>
          <w:p w14:paraId="67D804FA"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5</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543D1FF" w14:textId="77777777" w:rsidR="00A73F66" w:rsidRPr="00A73F66" w:rsidRDefault="00A73F66" w:rsidP="00A73F66">
            <w:pPr>
              <w:rPr>
                <w:rFonts w:ascii="Times New Roman" w:hAnsi="Times New Roman" w:cs="Times New Roman"/>
                <w:b/>
                <w:sz w:val="24"/>
                <w:szCs w:val="24"/>
              </w:rPr>
            </w:pPr>
            <w:r w:rsidRPr="00A73F66">
              <w:rPr>
                <w:rFonts w:ascii="Times New Roman" w:hAnsi="Times New Roman" w:cs="Times New Roman"/>
                <w:sz w:val="24"/>
                <w:szCs w:val="24"/>
              </w:rPr>
              <w:t>Sołectwa: Gradki (Gradki), Nowe Włóki (Nowe Włóki, Plutki)</w:t>
            </w:r>
          </w:p>
        </w:tc>
        <w:tc>
          <w:tcPr>
            <w:tcW w:w="4394" w:type="dxa"/>
            <w:tcBorders>
              <w:top w:val="single" w:sz="4" w:space="0" w:color="auto"/>
              <w:left w:val="single" w:sz="4" w:space="0" w:color="auto"/>
              <w:bottom w:val="single" w:sz="4" w:space="0" w:color="auto"/>
              <w:right w:val="single" w:sz="4" w:space="0" w:color="auto"/>
            </w:tcBorders>
            <w:vAlign w:val="center"/>
          </w:tcPr>
          <w:p w14:paraId="14475B1B" w14:textId="101778DF" w:rsidR="00A73F66" w:rsidRPr="00A73F66" w:rsidRDefault="00A73F66" w:rsidP="00AA6267">
            <w:pPr>
              <w:jc w:val="center"/>
              <w:rPr>
                <w:rFonts w:ascii="Times New Roman" w:hAnsi="Times New Roman" w:cs="Times New Roman"/>
                <w:b/>
                <w:sz w:val="24"/>
                <w:szCs w:val="24"/>
              </w:rPr>
            </w:pPr>
            <w:r w:rsidRPr="00A73F66">
              <w:rPr>
                <w:rFonts w:ascii="Times New Roman" w:hAnsi="Times New Roman" w:cs="Times New Roman"/>
                <w:b/>
                <w:sz w:val="24"/>
                <w:szCs w:val="24"/>
              </w:rPr>
              <w:t>Świetlica wiejska w Gradkach, Gradki 32b, 11-001 Dywity</w:t>
            </w:r>
          </w:p>
        </w:tc>
      </w:tr>
      <w:tr w:rsidR="00A73F66" w:rsidRPr="00A73F66" w14:paraId="5FD7C689" w14:textId="77777777" w:rsidTr="00F97E09">
        <w:tc>
          <w:tcPr>
            <w:tcW w:w="1277" w:type="dxa"/>
            <w:tcBorders>
              <w:top w:val="single" w:sz="4" w:space="0" w:color="auto"/>
              <w:left w:val="single" w:sz="4" w:space="0" w:color="auto"/>
              <w:bottom w:val="single" w:sz="4" w:space="0" w:color="auto"/>
              <w:right w:val="single" w:sz="4" w:space="0" w:color="auto"/>
            </w:tcBorders>
            <w:vAlign w:val="center"/>
            <w:hideMark/>
          </w:tcPr>
          <w:p w14:paraId="6E407B38"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lastRenderedPageBreak/>
              <w:t>6</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AC410B3" w14:textId="77777777" w:rsidR="00A73F66" w:rsidRPr="00A73F66" w:rsidRDefault="00A73F66" w:rsidP="00A73F66">
            <w:pPr>
              <w:rPr>
                <w:rFonts w:ascii="Times New Roman" w:hAnsi="Times New Roman" w:cs="Times New Roman"/>
                <w:b/>
                <w:sz w:val="24"/>
                <w:szCs w:val="24"/>
              </w:rPr>
            </w:pPr>
            <w:r w:rsidRPr="00A73F66">
              <w:rPr>
                <w:rFonts w:ascii="Times New Roman" w:hAnsi="Times New Roman" w:cs="Times New Roman"/>
                <w:sz w:val="24"/>
                <w:szCs w:val="24"/>
              </w:rPr>
              <w:t>Sołectwa: Barkweda (Barkweda), Redykajny (Redykajny)</w:t>
            </w:r>
          </w:p>
        </w:tc>
        <w:tc>
          <w:tcPr>
            <w:tcW w:w="4394" w:type="dxa"/>
            <w:tcBorders>
              <w:top w:val="single" w:sz="4" w:space="0" w:color="auto"/>
              <w:left w:val="single" w:sz="4" w:space="0" w:color="auto"/>
              <w:bottom w:val="single" w:sz="4" w:space="0" w:color="auto"/>
              <w:right w:val="single" w:sz="4" w:space="0" w:color="auto"/>
            </w:tcBorders>
            <w:vAlign w:val="center"/>
          </w:tcPr>
          <w:p w14:paraId="2F3969D3" w14:textId="06B0FF2E"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Świetlica wiejska w Barkwedzie, Barkweda 14, 11-001 Dywity</w:t>
            </w:r>
          </w:p>
          <w:p w14:paraId="5D31F02D" w14:textId="113096D7" w:rsidR="00A73F66" w:rsidRPr="00A73F66" w:rsidRDefault="00A73F66" w:rsidP="00AA6267">
            <w:pPr>
              <w:jc w:val="center"/>
              <w:rPr>
                <w:rFonts w:ascii="Times New Roman" w:hAnsi="Times New Roman" w:cs="Times New Roman"/>
                <w:bCs/>
                <w:sz w:val="24"/>
                <w:szCs w:val="24"/>
              </w:rPr>
            </w:pPr>
            <w:r w:rsidRPr="00A73F66">
              <w:rPr>
                <w:rFonts w:ascii="Times New Roman" w:hAnsi="Times New Roman" w:cs="Times New Roman"/>
                <w:bCs/>
                <w:sz w:val="24"/>
                <w:szCs w:val="24"/>
              </w:rPr>
              <w:t>Lokal dostosowany do potrzeb wyborców niepełnosprawnych</w:t>
            </w:r>
          </w:p>
        </w:tc>
      </w:tr>
      <w:tr w:rsidR="00A73F66" w:rsidRPr="00A73F66" w14:paraId="28B26468" w14:textId="77777777" w:rsidTr="00F97E09">
        <w:tc>
          <w:tcPr>
            <w:tcW w:w="1277" w:type="dxa"/>
            <w:tcBorders>
              <w:top w:val="single" w:sz="4" w:space="0" w:color="auto"/>
              <w:left w:val="single" w:sz="4" w:space="0" w:color="auto"/>
              <w:bottom w:val="single" w:sz="4" w:space="0" w:color="auto"/>
              <w:right w:val="single" w:sz="4" w:space="0" w:color="auto"/>
            </w:tcBorders>
            <w:vAlign w:val="center"/>
            <w:hideMark/>
          </w:tcPr>
          <w:p w14:paraId="73E86DF4"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7</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6CF10F8" w14:textId="77777777" w:rsidR="00A73F66" w:rsidRPr="00A73F66" w:rsidRDefault="00A73F66" w:rsidP="00A73F66">
            <w:pPr>
              <w:rPr>
                <w:rFonts w:ascii="Times New Roman" w:hAnsi="Times New Roman" w:cs="Times New Roman"/>
                <w:b/>
                <w:sz w:val="24"/>
                <w:szCs w:val="24"/>
              </w:rPr>
            </w:pPr>
            <w:r w:rsidRPr="00A73F66">
              <w:rPr>
                <w:rFonts w:ascii="Times New Roman" w:hAnsi="Times New Roman" w:cs="Times New Roman"/>
                <w:sz w:val="24"/>
                <w:szCs w:val="24"/>
              </w:rPr>
              <w:t>Sołectwo Słupy: (Słupy, Kieźliny nr: 133, 134, 135, 136, 137, 138, 139, 140, 141, 141a, 142, 143, 144, 145, 146, 147, 148, 149, 150, 151, 152, 153, 154, 155, 155a, 156, 157, 158, 159, 160, 161, 162)</w:t>
            </w:r>
          </w:p>
        </w:tc>
        <w:tc>
          <w:tcPr>
            <w:tcW w:w="4394" w:type="dxa"/>
            <w:tcBorders>
              <w:top w:val="single" w:sz="4" w:space="0" w:color="auto"/>
              <w:left w:val="single" w:sz="4" w:space="0" w:color="auto"/>
              <w:bottom w:val="single" w:sz="4" w:space="0" w:color="auto"/>
              <w:right w:val="single" w:sz="4" w:space="0" w:color="auto"/>
            </w:tcBorders>
            <w:vAlign w:val="center"/>
          </w:tcPr>
          <w:p w14:paraId="3D3A6BA3" w14:textId="19199D3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Świetlica wiejska w Słupach, Słupy 44, 10-381 Olsztyn</w:t>
            </w:r>
          </w:p>
          <w:p w14:paraId="0B0061BE" w14:textId="31C2973C" w:rsidR="00A73F66" w:rsidRPr="00A73F66" w:rsidRDefault="00A73F66" w:rsidP="00AA6267">
            <w:pPr>
              <w:jc w:val="center"/>
              <w:rPr>
                <w:rFonts w:ascii="Times New Roman" w:hAnsi="Times New Roman" w:cs="Times New Roman"/>
                <w:bCs/>
                <w:sz w:val="24"/>
                <w:szCs w:val="24"/>
              </w:rPr>
            </w:pPr>
            <w:r w:rsidRPr="00A73F66">
              <w:rPr>
                <w:rFonts w:ascii="Times New Roman" w:hAnsi="Times New Roman" w:cs="Times New Roman"/>
                <w:bCs/>
                <w:sz w:val="24"/>
                <w:szCs w:val="24"/>
              </w:rPr>
              <w:t>Lokal dostosowany do potrzeb wyborców niepełnosprawnych</w:t>
            </w:r>
          </w:p>
        </w:tc>
      </w:tr>
      <w:tr w:rsidR="00A73F66" w:rsidRPr="00A73F66" w14:paraId="09D7DADF" w14:textId="77777777" w:rsidTr="00F97E09">
        <w:tc>
          <w:tcPr>
            <w:tcW w:w="1277" w:type="dxa"/>
            <w:tcBorders>
              <w:top w:val="single" w:sz="4" w:space="0" w:color="auto"/>
              <w:left w:val="single" w:sz="4" w:space="0" w:color="auto"/>
              <w:bottom w:val="single" w:sz="4" w:space="0" w:color="auto"/>
              <w:right w:val="single" w:sz="4" w:space="0" w:color="auto"/>
            </w:tcBorders>
            <w:vAlign w:val="center"/>
            <w:hideMark/>
          </w:tcPr>
          <w:p w14:paraId="5EC2ADF7"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8</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D98C1CE" w14:textId="77777777" w:rsidR="00A73F66" w:rsidRPr="00A73F66" w:rsidRDefault="00A73F66" w:rsidP="00A73F66">
            <w:pPr>
              <w:rPr>
                <w:rFonts w:ascii="Times New Roman" w:hAnsi="Times New Roman" w:cs="Times New Roman"/>
                <w:b/>
                <w:sz w:val="24"/>
                <w:szCs w:val="24"/>
              </w:rPr>
            </w:pPr>
            <w:r w:rsidRPr="00A73F66">
              <w:rPr>
                <w:rFonts w:ascii="Times New Roman" w:hAnsi="Times New Roman" w:cs="Times New Roman"/>
                <w:sz w:val="24"/>
                <w:szCs w:val="24"/>
              </w:rPr>
              <w:t>Sołectwa: Część Sołectwa Kieźliny: (Kieźliny, ulice: Ks. Wojciecha Zinka, Krzysztofa Kamila Baczyńskiego, Ks. Jakuba Jagałły, Leopolda Staffa, Pawła Sowy, Tadeusza Różewicza, Zbigniewa Herberta, Zofii Kossak-Szczuckiej, Czesława Niemena, Edyty Stein, Krzysztofa Klenczona, o. Stanisława Dziwoty, Romana Domagały, Kieźliny nr 4, 13, 21, 22, 30, 31, 32, 33, 34, 36, 37, 41, 76, 79, 80, 81, 185, 187, Wadąg (Wadąg), Zalbki (Myki, Zalbki, Szypry)</w:t>
            </w:r>
          </w:p>
        </w:tc>
        <w:tc>
          <w:tcPr>
            <w:tcW w:w="4394" w:type="dxa"/>
            <w:tcBorders>
              <w:top w:val="single" w:sz="4" w:space="0" w:color="auto"/>
              <w:left w:val="single" w:sz="4" w:space="0" w:color="auto"/>
              <w:bottom w:val="single" w:sz="4" w:space="0" w:color="auto"/>
              <w:right w:val="single" w:sz="4" w:space="0" w:color="auto"/>
            </w:tcBorders>
            <w:vAlign w:val="center"/>
          </w:tcPr>
          <w:p w14:paraId="4FB5BB1B" w14:textId="73C631CF" w:rsidR="00A73F66" w:rsidRPr="00A73F66" w:rsidRDefault="00A73F66" w:rsidP="00F97E09">
            <w:pPr>
              <w:jc w:val="center"/>
              <w:rPr>
                <w:rFonts w:ascii="Times New Roman" w:hAnsi="Times New Roman" w:cs="Times New Roman"/>
                <w:b/>
                <w:sz w:val="24"/>
                <w:szCs w:val="24"/>
              </w:rPr>
            </w:pPr>
            <w:r w:rsidRPr="00A73F66">
              <w:rPr>
                <w:rFonts w:ascii="Times New Roman" w:hAnsi="Times New Roman" w:cs="Times New Roman"/>
                <w:b/>
                <w:sz w:val="24"/>
                <w:szCs w:val="24"/>
              </w:rPr>
              <w:t>Świetlica wiejska w Kieźlinach, Kieźliny ul. ks. Jakuba Jagałły 3a, 10-371 Olsztyn</w:t>
            </w:r>
          </w:p>
        </w:tc>
      </w:tr>
      <w:tr w:rsidR="00A73F66" w:rsidRPr="00A73F66" w14:paraId="0258E9A5" w14:textId="77777777" w:rsidTr="00F97E09">
        <w:tc>
          <w:tcPr>
            <w:tcW w:w="1277" w:type="dxa"/>
            <w:tcBorders>
              <w:top w:val="single" w:sz="4" w:space="0" w:color="auto"/>
              <w:left w:val="single" w:sz="4" w:space="0" w:color="auto"/>
              <w:bottom w:val="single" w:sz="4" w:space="0" w:color="auto"/>
              <w:right w:val="single" w:sz="4" w:space="0" w:color="auto"/>
            </w:tcBorders>
            <w:vAlign w:val="center"/>
            <w:hideMark/>
          </w:tcPr>
          <w:p w14:paraId="38F44B3E"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9</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EF76623" w14:textId="77777777" w:rsidR="00A73F66" w:rsidRPr="00A73F66" w:rsidRDefault="00A73F66" w:rsidP="00A73F66">
            <w:pPr>
              <w:rPr>
                <w:rFonts w:ascii="Times New Roman" w:hAnsi="Times New Roman" w:cs="Times New Roman"/>
                <w:b/>
                <w:sz w:val="24"/>
                <w:szCs w:val="24"/>
              </w:rPr>
            </w:pPr>
            <w:r w:rsidRPr="00A73F66">
              <w:rPr>
                <w:rFonts w:ascii="Times New Roman" w:hAnsi="Times New Roman" w:cs="Times New Roman"/>
                <w:sz w:val="24"/>
                <w:szCs w:val="24"/>
              </w:rPr>
              <w:t>Sołectwo Różnowo (Różnowo)</w:t>
            </w:r>
          </w:p>
        </w:tc>
        <w:tc>
          <w:tcPr>
            <w:tcW w:w="4394" w:type="dxa"/>
            <w:tcBorders>
              <w:top w:val="single" w:sz="4" w:space="0" w:color="auto"/>
              <w:left w:val="single" w:sz="4" w:space="0" w:color="auto"/>
              <w:bottom w:val="single" w:sz="4" w:space="0" w:color="auto"/>
              <w:right w:val="single" w:sz="4" w:space="0" w:color="auto"/>
            </w:tcBorders>
            <w:vAlign w:val="center"/>
          </w:tcPr>
          <w:p w14:paraId="1DFD87DA" w14:textId="43849738"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Świetlica wiejska w Różnowie, Różnowo 767, 11-001 Dywity</w:t>
            </w:r>
          </w:p>
          <w:p w14:paraId="28A5F947" w14:textId="5846DE14" w:rsidR="00A73F66" w:rsidRPr="00A73F66" w:rsidRDefault="00A73F66" w:rsidP="00AA6267">
            <w:pPr>
              <w:jc w:val="center"/>
              <w:rPr>
                <w:rFonts w:ascii="Times New Roman" w:hAnsi="Times New Roman" w:cs="Times New Roman"/>
                <w:bCs/>
                <w:sz w:val="24"/>
                <w:szCs w:val="24"/>
              </w:rPr>
            </w:pPr>
            <w:r w:rsidRPr="00A73F66">
              <w:rPr>
                <w:rFonts w:ascii="Times New Roman" w:hAnsi="Times New Roman" w:cs="Times New Roman"/>
                <w:bCs/>
                <w:sz w:val="24"/>
                <w:szCs w:val="24"/>
              </w:rPr>
              <w:t>Lokal dostosowany do potrzeb wyborców niepełnosprawnych</w:t>
            </w:r>
          </w:p>
        </w:tc>
      </w:tr>
      <w:tr w:rsidR="00A73F66" w:rsidRPr="00A73F66" w14:paraId="04A54A35" w14:textId="77777777" w:rsidTr="00F97E09">
        <w:tc>
          <w:tcPr>
            <w:tcW w:w="1277" w:type="dxa"/>
            <w:tcBorders>
              <w:top w:val="single" w:sz="4" w:space="0" w:color="auto"/>
              <w:left w:val="single" w:sz="4" w:space="0" w:color="auto"/>
              <w:bottom w:val="single" w:sz="4" w:space="0" w:color="auto"/>
              <w:right w:val="single" w:sz="4" w:space="0" w:color="auto"/>
            </w:tcBorders>
            <w:vAlign w:val="center"/>
            <w:hideMark/>
          </w:tcPr>
          <w:p w14:paraId="2808120B"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10</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8A90531" w14:textId="77777777" w:rsidR="00A73F66" w:rsidRPr="00A73F66" w:rsidRDefault="00A73F66" w:rsidP="00A73F66">
            <w:pPr>
              <w:rPr>
                <w:rFonts w:ascii="Times New Roman" w:hAnsi="Times New Roman" w:cs="Times New Roman"/>
                <w:b/>
                <w:sz w:val="24"/>
                <w:szCs w:val="24"/>
              </w:rPr>
            </w:pPr>
            <w:r w:rsidRPr="00A73F66">
              <w:rPr>
                <w:rFonts w:ascii="Times New Roman" w:hAnsi="Times New Roman" w:cs="Times New Roman"/>
                <w:sz w:val="24"/>
                <w:szCs w:val="24"/>
              </w:rPr>
              <w:t>Sołectwo Ługwałd (Ługwałd)</w:t>
            </w:r>
          </w:p>
        </w:tc>
        <w:tc>
          <w:tcPr>
            <w:tcW w:w="4394" w:type="dxa"/>
            <w:tcBorders>
              <w:top w:val="single" w:sz="4" w:space="0" w:color="auto"/>
              <w:left w:val="single" w:sz="4" w:space="0" w:color="auto"/>
              <w:bottom w:val="single" w:sz="4" w:space="0" w:color="auto"/>
              <w:right w:val="single" w:sz="4" w:space="0" w:color="auto"/>
            </w:tcBorders>
            <w:vAlign w:val="center"/>
          </w:tcPr>
          <w:p w14:paraId="11DF16FA" w14:textId="50AA15CF"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Świetlica wiejska w Ługwałdzie, Ługwałd ul. Mikołaja Kopernika 34, 11-001 Dywity</w:t>
            </w:r>
          </w:p>
          <w:p w14:paraId="149A75C9" w14:textId="28139791" w:rsidR="00A73F66" w:rsidRPr="00A73F66" w:rsidRDefault="00A73F66" w:rsidP="00882C64">
            <w:pPr>
              <w:jc w:val="center"/>
              <w:rPr>
                <w:rFonts w:ascii="Times New Roman" w:hAnsi="Times New Roman" w:cs="Times New Roman"/>
                <w:bCs/>
                <w:sz w:val="24"/>
                <w:szCs w:val="24"/>
              </w:rPr>
            </w:pPr>
            <w:r w:rsidRPr="00A73F66">
              <w:rPr>
                <w:rFonts w:ascii="Times New Roman" w:hAnsi="Times New Roman" w:cs="Times New Roman"/>
                <w:bCs/>
                <w:sz w:val="24"/>
                <w:szCs w:val="24"/>
              </w:rPr>
              <w:t>Lokal dostosowany do potrzeb wyborców niepełnosprawnych</w:t>
            </w:r>
          </w:p>
        </w:tc>
      </w:tr>
      <w:tr w:rsidR="00A73F66" w:rsidRPr="00A73F66" w14:paraId="01851D2F" w14:textId="77777777" w:rsidTr="00F97E09">
        <w:tc>
          <w:tcPr>
            <w:tcW w:w="1277" w:type="dxa"/>
            <w:tcBorders>
              <w:top w:val="single" w:sz="4" w:space="0" w:color="auto"/>
              <w:left w:val="single" w:sz="4" w:space="0" w:color="auto"/>
              <w:bottom w:val="single" w:sz="4" w:space="0" w:color="auto"/>
              <w:right w:val="single" w:sz="4" w:space="0" w:color="auto"/>
            </w:tcBorders>
            <w:vAlign w:val="center"/>
            <w:hideMark/>
          </w:tcPr>
          <w:p w14:paraId="541C90D8"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11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6ED9425" w14:textId="77777777" w:rsidR="00A73F66" w:rsidRPr="00A73F66" w:rsidRDefault="00A73F66" w:rsidP="00A73F66">
            <w:pPr>
              <w:rPr>
                <w:rFonts w:ascii="Times New Roman" w:hAnsi="Times New Roman" w:cs="Times New Roman"/>
                <w:b/>
                <w:sz w:val="24"/>
                <w:szCs w:val="24"/>
              </w:rPr>
            </w:pPr>
            <w:r w:rsidRPr="00A73F66">
              <w:rPr>
                <w:rFonts w:ascii="Times New Roman" w:hAnsi="Times New Roman" w:cs="Times New Roman"/>
                <w:sz w:val="24"/>
                <w:szCs w:val="24"/>
              </w:rPr>
              <w:t>Sołectwo Dąbrówka Wielka (Dąbrówka Wielka)</w:t>
            </w:r>
          </w:p>
        </w:tc>
        <w:tc>
          <w:tcPr>
            <w:tcW w:w="4394" w:type="dxa"/>
            <w:tcBorders>
              <w:top w:val="single" w:sz="4" w:space="0" w:color="auto"/>
              <w:left w:val="single" w:sz="4" w:space="0" w:color="auto"/>
              <w:bottom w:val="single" w:sz="4" w:space="0" w:color="auto"/>
              <w:right w:val="single" w:sz="4" w:space="0" w:color="auto"/>
            </w:tcBorders>
            <w:vAlign w:val="center"/>
          </w:tcPr>
          <w:p w14:paraId="515D40A0" w14:textId="6C3AF37C" w:rsidR="00A73F66" w:rsidRPr="00A73F66" w:rsidRDefault="00A73F66" w:rsidP="00AA6267">
            <w:pPr>
              <w:jc w:val="center"/>
              <w:rPr>
                <w:rFonts w:ascii="Times New Roman" w:hAnsi="Times New Roman" w:cs="Times New Roman"/>
                <w:b/>
                <w:sz w:val="24"/>
                <w:szCs w:val="24"/>
              </w:rPr>
            </w:pPr>
            <w:r w:rsidRPr="00A73F66">
              <w:rPr>
                <w:rFonts w:ascii="Times New Roman" w:hAnsi="Times New Roman" w:cs="Times New Roman"/>
                <w:b/>
                <w:sz w:val="24"/>
                <w:szCs w:val="24"/>
              </w:rPr>
              <w:t>Świetlica wiejska w Dąbrówce Wielkiej, Dąbrówka Wielka 22A, 11-001 Dywity</w:t>
            </w:r>
          </w:p>
        </w:tc>
      </w:tr>
      <w:tr w:rsidR="00A73F66" w:rsidRPr="00A73F66" w14:paraId="0A7340B6" w14:textId="77777777" w:rsidTr="00F97E09">
        <w:tc>
          <w:tcPr>
            <w:tcW w:w="1277" w:type="dxa"/>
            <w:tcBorders>
              <w:top w:val="single" w:sz="4" w:space="0" w:color="auto"/>
              <w:left w:val="single" w:sz="4" w:space="0" w:color="auto"/>
              <w:bottom w:val="single" w:sz="4" w:space="0" w:color="auto"/>
              <w:right w:val="single" w:sz="4" w:space="0" w:color="auto"/>
            </w:tcBorders>
            <w:vAlign w:val="center"/>
            <w:hideMark/>
          </w:tcPr>
          <w:p w14:paraId="6ABD4C7E"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12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B2C755B" w14:textId="77777777" w:rsidR="00A73F66" w:rsidRPr="00A73F66" w:rsidRDefault="00A73F66" w:rsidP="00A73F66">
            <w:pPr>
              <w:rPr>
                <w:rFonts w:ascii="Times New Roman" w:hAnsi="Times New Roman" w:cs="Times New Roman"/>
                <w:b/>
                <w:sz w:val="24"/>
                <w:szCs w:val="24"/>
              </w:rPr>
            </w:pPr>
            <w:r w:rsidRPr="00A73F66">
              <w:rPr>
                <w:rFonts w:ascii="Times New Roman" w:hAnsi="Times New Roman" w:cs="Times New Roman"/>
                <w:sz w:val="24"/>
                <w:szCs w:val="24"/>
              </w:rPr>
              <w:t>Sołectwo Sętal (Sętal)</w:t>
            </w:r>
          </w:p>
        </w:tc>
        <w:tc>
          <w:tcPr>
            <w:tcW w:w="4394" w:type="dxa"/>
            <w:tcBorders>
              <w:top w:val="single" w:sz="4" w:space="0" w:color="auto"/>
              <w:left w:val="single" w:sz="4" w:space="0" w:color="auto"/>
              <w:bottom w:val="single" w:sz="4" w:space="0" w:color="auto"/>
              <w:right w:val="single" w:sz="4" w:space="0" w:color="auto"/>
            </w:tcBorders>
            <w:vAlign w:val="center"/>
          </w:tcPr>
          <w:p w14:paraId="3C6142F3" w14:textId="12AA68B3"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Świetlica wiejska w Sętalu, Sętal 25B, 11-001 Dywity</w:t>
            </w:r>
          </w:p>
          <w:p w14:paraId="40F4CD42" w14:textId="2C9BDAC1" w:rsidR="00A73F66" w:rsidRPr="00A73F66" w:rsidRDefault="00A73F66" w:rsidP="00AA6267">
            <w:pPr>
              <w:jc w:val="center"/>
              <w:rPr>
                <w:rFonts w:ascii="Times New Roman" w:hAnsi="Times New Roman" w:cs="Times New Roman"/>
                <w:bCs/>
                <w:sz w:val="24"/>
                <w:szCs w:val="24"/>
              </w:rPr>
            </w:pPr>
            <w:r w:rsidRPr="00A73F66">
              <w:rPr>
                <w:rFonts w:ascii="Times New Roman" w:hAnsi="Times New Roman" w:cs="Times New Roman"/>
                <w:bCs/>
                <w:sz w:val="24"/>
                <w:szCs w:val="24"/>
              </w:rPr>
              <w:t>Lokal dostosowany do potrzeb wyborców niepełnosprawnych</w:t>
            </w:r>
          </w:p>
        </w:tc>
      </w:tr>
      <w:tr w:rsidR="00A73F66" w:rsidRPr="00A73F66" w14:paraId="50B3D3DA" w14:textId="77777777" w:rsidTr="00F97E09">
        <w:tc>
          <w:tcPr>
            <w:tcW w:w="1277" w:type="dxa"/>
            <w:tcBorders>
              <w:top w:val="single" w:sz="4" w:space="0" w:color="auto"/>
              <w:left w:val="single" w:sz="4" w:space="0" w:color="auto"/>
              <w:bottom w:val="single" w:sz="4" w:space="0" w:color="auto"/>
              <w:right w:val="single" w:sz="4" w:space="0" w:color="auto"/>
            </w:tcBorders>
            <w:vAlign w:val="center"/>
            <w:hideMark/>
          </w:tcPr>
          <w:p w14:paraId="02863088"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13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1007D89" w14:textId="77777777" w:rsidR="00A73F66" w:rsidRPr="00A73F66" w:rsidRDefault="00A73F66" w:rsidP="00A73F66">
            <w:pPr>
              <w:rPr>
                <w:rFonts w:ascii="Times New Roman" w:hAnsi="Times New Roman" w:cs="Times New Roman"/>
                <w:b/>
                <w:sz w:val="24"/>
                <w:szCs w:val="24"/>
              </w:rPr>
            </w:pPr>
            <w:r w:rsidRPr="00A73F66">
              <w:rPr>
                <w:rFonts w:ascii="Times New Roman" w:hAnsi="Times New Roman" w:cs="Times New Roman"/>
                <w:sz w:val="24"/>
                <w:szCs w:val="24"/>
              </w:rPr>
              <w:t>Sołectwo Gady (Gady)</w:t>
            </w:r>
          </w:p>
        </w:tc>
        <w:tc>
          <w:tcPr>
            <w:tcW w:w="4394" w:type="dxa"/>
            <w:tcBorders>
              <w:top w:val="single" w:sz="4" w:space="0" w:color="auto"/>
              <w:left w:val="single" w:sz="4" w:space="0" w:color="auto"/>
              <w:bottom w:val="single" w:sz="4" w:space="0" w:color="auto"/>
              <w:right w:val="single" w:sz="4" w:space="0" w:color="auto"/>
            </w:tcBorders>
            <w:vAlign w:val="center"/>
          </w:tcPr>
          <w:p w14:paraId="49014A1D" w14:textId="2E7F5865"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Świetlica wiejska w Gadach, Gady 47a, 11-001 Dywity</w:t>
            </w:r>
          </w:p>
          <w:p w14:paraId="5185084F" w14:textId="77777777" w:rsidR="00A73F66" w:rsidRPr="00A73F66" w:rsidRDefault="00A73F66" w:rsidP="00882C64">
            <w:pPr>
              <w:jc w:val="center"/>
              <w:rPr>
                <w:rFonts w:ascii="Times New Roman" w:hAnsi="Times New Roman" w:cs="Times New Roman"/>
                <w:bCs/>
                <w:sz w:val="24"/>
                <w:szCs w:val="24"/>
              </w:rPr>
            </w:pPr>
            <w:r w:rsidRPr="00A73F66">
              <w:rPr>
                <w:rFonts w:ascii="Times New Roman" w:hAnsi="Times New Roman" w:cs="Times New Roman"/>
                <w:bCs/>
                <w:sz w:val="24"/>
                <w:szCs w:val="24"/>
              </w:rPr>
              <w:t>Lokal dostosowany do potrzeb wyborców niepełnosprawnych</w:t>
            </w:r>
          </w:p>
          <w:p w14:paraId="779CAD5E" w14:textId="77777777" w:rsidR="00A73F66" w:rsidRPr="00A73F66" w:rsidRDefault="00A73F66" w:rsidP="00882C64">
            <w:pPr>
              <w:jc w:val="center"/>
              <w:rPr>
                <w:rFonts w:ascii="Times New Roman" w:hAnsi="Times New Roman" w:cs="Times New Roman"/>
                <w:bCs/>
                <w:sz w:val="24"/>
                <w:szCs w:val="24"/>
              </w:rPr>
            </w:pPr>
          </w:p>
        </w:tc>
      </w:tr>
      <w:tr w:rsidR="00A73F66" w:rsidRPr="00A73F66" w14:paraId="7648B8A9" w14:textId="77777777" w:rsidTr="00F97E09">
        <w:tc>
          <w:tcPr>
            <w:tcW w:w="1277" w:type="dxa"/>
            <w:tcBorders>
              <w:top w:val="single" w:sz="4" w:space="0" w:color="auto"/>
              <w:left w:val="single" w:sz="4" w:space="0" w:color="auto"/>
              <w:bottom w:val="single" w:sz="4" w:space="0" w:color="auto"/>
              <w:right w:val="single" w:sz="4" w:space="0" w:color="auto"/>
            </w:tcBorders>
            <w:vAlign w:val="center"/>
            <w:hideMark/>
          </w:tcPr>
          <w:p w14:paraId="1DD330D5"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lastRenderedPageBreak/>
              <w:t>14</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A051EAA" w14:textId="77777777" w:rsidR="00A73F66" w:rsidRPr="00A73F66" w:rsidRDefault="00A73F66" w:rsidP="00A73F66">
            <w:pPr>
              <w:rPr>
                <w:rFonts w:ascii="Times New Roman" w:hAnsi="Times New Roman" w:cs="Times New Roman"/>
                <w:b/>
                <w:sz w:val="24"/>
                <w:szCs w:val="24"/>
              </w:rPr>
            </w:pPr>
            <w:r w:rsidRPr="00A73F66">
              <w:rPr>
                <w:rFonts w:ascii="Times New Roman" w:hAnsi="Times New Roman" w:cs="Times New Roman"/>
                <w:sz w:val="24"/>
                <w:szCs w:val="24"/>
              </w:rPr>
              <w:t>Sołectwo Frączki (Frączki)</w:t>
            </w:r>
          </w:p>
        </w:tc>
        <w:tc>
          <w:tcPr>
            <w:tcW w:w="4394" w:type="dxa"/>
            <w:tcBorders>
              <w:top w:val="single" w:sz="4" w:space="0" w:color="auto"/>
              <w:left w:val="single" w:sz="4" w:space="0" w:color="auto"/>
              <w:bottom w:val="single" w:sz="4" w:space="0" w:color="auto"/>
              <w:right w:val="single" w:sz="4" w:space="0" w:color="auto"/>
            </w:tcBorders>
            <w:vAlign w:val="center"/>
          </w:tcPr>
          <w:p w14:paraId="70332CC0" w14:textId="7223D795" w:rsidR="00A73F66" w:rsidRPr="00A73F66" w:rsidRDefault="00A73F66" w:rsidP="00AA6267">
            <w:pPr>
              <w:jc w:val="center"/>
              <w:rPr>
                <w:rFonts w:ascii="Times New Roman" w:hAnsi="Times New Roman" w:cs="Times New Roman"/>
                <w:b/>
                <w:sz w:val="24"/>
                <w:szCs w:val="24"/>
              </w:rPr>
            </w:pPr>
            <w:r w:rsidRPr="00A73F66">
              <w:rPr>
                <w:rFonts w:ascii="Times New Roman" w:hAnsi="Times New Roman" w:cs="Times New Roman"/>
                <w:b/>
                <w:sz w:val="24"/>
                <w:szCs w:val="24"/>
              </w:rPr>
              <w:t>Budynek po byłej szkole we Frączkach, Frączki 4, 11-001 Dywity</w:t>
            </w:r>
          </w:p>
        </w:tc>
      </w:tr>
      <w:tr w:rsidR="00A73F66" w:rsidRPr="00A73F66" w14:paraId="0D6932D0" w14:textId="77777777" w:rsidTr="00F97E09">
        <w:tc>
          <w:tcPr>
            <w:tcW w:w="1277" w:type="dxa"/>
            <w:tcBorders>
              <w:top w:val="single" w:sz="4" w:space="0" w:color="auto"/>
              <w:left w:val="single" w:sz="4" w:space="0" w:color="auto"/>
              <w:bottom w:val="single" w:sz="4" w:space="0" w:color="auto"/>
              <w:right w:val="single" w:sz="4" w:space="0" w:color="auto"/>
            </w:tcBorders>
            <w:vAlign w:val="center"/>
            <w:hideMark/>
          </w:tcPr>
          <w:p w14:paraId="5EE10F6C"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15</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B198EF4" w14:textId="77777777" w:rsidR="00A73F66" w:rsidRPr="00A73F66" w:rsidRDefault="00A73F66" w:rsidP="00A73F66">
            <w:pPr>
              <w:rPr>
                <w:rFonts w:ascii="Times New Roman" w:hAnsi="Times New Roman" w:cs="Times New Roman"/>
                <w:b/>
                <w:sz w:val="24"/>
                <w:szCs w:val="24"/>
              </w:rPr>
            </w:pPr>
            <w:r w:rsidRPr="00A73F66">
              <w:rPr>
                <w:rFonts w:ascii="Times New Roman" w:hAnsi="Times New Roman" w:cs="Times New Roman"/>
                <w:sz w:val="24"/>
                <w:szCs w:val="24"/>
              </w:rPr>
              <w:t>Sołectwo Brąswałd (Brąswałd, Lipniak, Wopy)</w:t>
            </w:r>
          </w:p>
        </w:tc>
        <w:tc>
          <w:tcPr>
            <w:tcW w:w="4394" w:type="dxa"/>
            <w:tcBorders>
              <w:top w:val="single" w:sz="4" w:space="0" w:color="auto"/>
              <w:left w:val="single" w:sz="4" w:space="0" w:color="auto"/>
              <w:bottom w:val="single" w:sz="4" w:space="0" w:color="auto"/>
              <w:right w:val="single" w:sz="4" w:space="0" w:color="auto"/>
            </w:tcBorders>
            <w:vAlign w:val="center"/>
          </w:tcPr>
          <w:p w14:paraId="4BEE3B63" w14:textId="6412552E" w:rsidR="00A73F66" w:rsidRPr="00A73F66" w:rsidRDefault="00A73F66" w:rsidP="00AA6267">
            <w:pPr>
              <w:jc w:val="center"/>
              <w:rPr>
                <w:rFonts w:ascii="Times New Roman" w:hAnsi="Times New Roman" w:cs="Times New Roman"/>
                <w:b/>
                <w:sz w:val="24"/>
                <w:szCs w:val="24"/>
              </w:rPr>
            </w:pPr>
            <w:r w:rsidRPr="00A73F66">
              <w:rPr>
                <w:rFonts w:ascii="Times New Roman" w:hAnsi="Times New Roman" w:cs="Times New Roman"/>
                <w:b/>
                <w:sz w:val="24"/>
                <w:szCs w:val="24"/>
              </w:rPr>
              <w:t>Świetlica wiejska w Brąswałdzie, Brąswałd 8a, 11-001 Dywity</w:t>
            </w:r>
          </w:p>
        </w:tc>
      </w:tr>
      <w:tr w:rsidR="00A73F66" w:rsidRPr="00A73F66" w14:paraId="3AFB699B" w14:textId="77777777" w:rsidTr="00F97E09">
        <w:tc>
          <w:tcPr>
            <w:tcW w:w="1277" w:type="dxa"/>
            <w:tcBorders>
              <w:top w:val="single" w:sz="4" w:space="0" w:color="auto"/>
              <w:left w:val="single" w:sz="4" w:space="0" w:color="auto"/>
              <w:bottom w:val="single" w:sz="4" w:space="0" w:color="auto"/>
              <w:right w:val="single" w:sz="4" w:space="0" w:color="auto"/>
            </w:tcBorders>
            <w:vAlign w:val="center"/>
            <w:hideMark/>
          </w:tcPr>
          <w:p w14:paraId="17CF13FB"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16</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E3E436B" w14:textId="77777777" w:rsidR="00A73F66" w:rsidRPr="00A73F66" w:rsidRDefault="00A73F66" w:rsidP="00A73F66">
            <w:pPr>
              <w:rPr>
                <w:rFonts w:ascii="Times New Roman" w:hAnsi="Times New Roman" w:cs="Times New Roman"/>
                <w:b/>
                <w:sz w:val="24"/>
                <w:szCs w:val="24"/>
              </w:rPr>
            </w:pPr>
            <w:r w:rsidRPr="00A73F66">
              <w:rPr>
                <w:rFonts w:ascii="Times New Roman" w:hAnsi="Times New Roman" w:cs="Times New Roman"/>
                <w:sz w:val="24"/>
                <w:szCs w:val="24"/>
              </w:rPr>
              <w:t>Sołectwo Bukwałd (Bukwałd, Bukowina)</w:t>
            </w:r>
          </w:p>
        </w:tc>
        <w:tc>
          <w:tcPr>
            <w:tcW w:w="4394" w:type="dxa"/>
            <w:tcBorders>
              <w:top w:val="single" w:sz="4" w:space="0" w:color="auto"/>
              <w:left w:val="single" w:sz="4" w:space="0" w:color="auto"/>
              <w:bottom w:val="single" w:sz="4" w:space="0" w:color="auto"/>
              <w:right w:val="single" w:sz="4" w:space="0" w:color="auto"/>
            </w:tcBorders>
            <w:vAlign w:val="center"/>
          </w:tcPr>
          <w:p w14:paraId="590BF679" w14:textId="2E5AAED6" w:rsidR="00A73F66" w:rsidRPr="00A73F66" w:rsidRDefault="00A73F66" w:rsidP="00AA6267">
            <w:pPr>
              <w:jc w:val="center"/>
              <w:rPr>
                <w:rFonts w:ascii="Times New Roman" w:hAnsi="Times New Roman" w:cs="Times New Roman"/>
                <w:b/>
                <w:sz w:val="24"/>
                <w:szCs w:val="24"/>
              </w:rPr>
            </w:pPr>
            <w:r w:rsidRPr="00A73F66">
              <w:rPr>
                <w:rFonts w:ascii="Times New Roman" w:hAnsi="Times New Roman" w:cs="Times New Roman"/>
                <w:b/>
                <w:sz w:val="24"/>
                <w:szCs w:val="24"/>
              </w:rPr>
              <w:t>Świetlica wiejska w Bukwałdzie, Bukwałd 12, 11-001 Dywity</w:t>
            </w:r>
          </w:p>
        </w:tc>
      </w:tr>
      <w:tr w:rsidR="00A73F66" w:rsidRPr="00A73F66" w14:paraId="0EF10C20" w14:textId="77777777" w:rsidTr="00F97E09">
        <w:tc>
          <w:tcPr>
            <w:tcW w:w="1277" w:type="dxa"/>
            <w:tcBorders>
              <w:top w:val="single" w:sz="4" w:space="0" w:color="auto"/>
              <w:left w:val="single" w:sz="4" w:space="0" w:color="auto"/>
              <w:bottom w:val="single" w:sz="4" w:space="0" w:color="auto"/>
              <w:right w:val="single" w:sz="4" w:space="0" w:color="auto"/>
            </w:tcBorders>
            <w:vAlign w:val="center"/>
            <w:hideMark/>
          </w:tcPr>
          <w:p w14:paraId="5A0F3D7E" w14:textId="77777777" w:rsidR="00A73F66" w:rsidRPr="00A73F66" w:rsidRDefault="00A73F66" w:rsidP="00882C64">
            <w:pPr>
              <w:jc w:val="center"/>
              <w:rPr>
                <w:rFonts w:ascii="Times New Roman" w:hAnsi="Times New Roman" w:cs="Times New Roman"/>
                <w:b/>
                <w:sz w:val="24"/>
                <w:szCs w:val="24"/>
              </w:rPr>
            </w:pPr>
            <w:r w:rsidRPr="00A73F66">
              <w:rPr>
                <w:rFonts w:ascii="Times New Roman" w:hAnsi="Times New Roman" w:cs="Times New Roman"/>
                <w:b/>
                <w:sz w:val="24"/>
                <w:szCs w:val="24"/>
              </w:rPr>
              <w:t>17</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5B6F0FB" w14:textId="77777777" w:rsidR="00A73F66" w:rsidRPr="00A73F66" w:rsidRDefault="00A73F66" w:rsidP="00A73F66">
            <w:pPr>
              <w:rPr>
                <w:rFonts w:ascii="Times New Roman" w:hAnsi="Times New Roman" w:cs="Times New Roman"/>
                <w:b/>
                <w:sz w:val="24"/>
                <w:szCs w:val="24"/>
              </w:rPr>
            </w:pPr>
            <w:r w:rsidRPr="00A73F66">
              <w:rPr>
                <w:rFonts w:ascii="Times New Roman" w:hAnsi="Times New Roman" w:cs="Times New Roman"/>
                <w:sz w:val="24"/>
                <w:szCs w:val="24"/>
              </w:rPr>
              <w:t>KWO Sp. z o. o. Dom Pomocy Społecznej i Dom Opieki "Dom Nad Doliną"</w:t>
            </w:r>
          </w:p>
        </w:tc>
        <w:tc>
          <w:tcPr>
            <w:tcW w:w="4394" w:type="dxa"/>
            <w:tcBorders>
              <w:top w:val="single" w:sz="4" w:space="0" w:color="auto"/>
              <w:left w:val="single" w:sz="4" w:space="0" w:color="auto"/>
              <w:bottom w:val="single" w:sz="4" w:space="0" w:color="auto"/>
              <w:right w:val="single" w:sz="4" w:space="0" w:color="auto"/>
            </w:tcBorders>
            <w:vAlign w:val="center"/>
          </w:tcPr>
          <w:p w14:paraId="1EBB351B" w14:textId="67F21B83" w:rsidR="00A73F66" w:rsidRPr="00A73F66" w:rsidRDefault="00A73F66" w:rsidP="00AA6267">
            <w:pPr>
              <w:jc w:val="center"/>
              <w:rPr>
                <w:rFonts w:ascii="Times New Roman" w:hAnsi="Times New Roman" w:cs="Times New Roman"/>
                <w:b/>
                <w:sz w:val="24"/>
                <w:szCs w:val="24"/>
              </w:rPr>
            </w:pPr>
            <w:r w:rsidRPr="00A73F66">
              <w:rPr>
                <w:rFonts w:ascii="Times New Roman" w:hAnsi="Times New Roman" w:cs="Times New Roman"/>
                <w:b/>
                <w:sz w:val="24"/>
                <w:szCs w:val="24"/>
              </w:rPr>
              <w:t>KWO Sp. z o. o. Dom Pomocy Społecznej i Dom Opieki "Dom Nad Doliną", Różnowo 70A, 11-001 Dywity</w:t>
            </w:r>
          </w:p>
        </w:tc>
      </w:tr>
    </w:tbl>
    <w:p w14:paraId="313005EB" w14:textId="77777777" w:rsidR="00A73F66" w:rsidRPr="00A73F66" w:rsidRDefault="00A73F66" w:rsidP="00A73F66">
      <w:pPr>
        <w:rPr>
          <w:rFonts w:ascii="Times New Roman" w:hAnsi="Times New Roman" w:cs="Times New Roman"/>
          <w:b/>
          <w:sz w:val="24"/>
          <w:szCs w:val="24"/>
        </w:rPr>
      </w:pPr>
    </w:p>
    <w:p w14:paraId="1A5FC511" w14:textId="77777777" w:rsidR="00A73F66" w:rsidRPr="00A73F66" w:rsidRDefault="00A73F66" w:rsidP="00AA6267">
      <w:pPr>
        <w:spacing w:after="0" w:line="360" w:lineRule="auto"/>
        <w:jc w:val="both"/>
        <w:rPr>
          <w:rFonts w:ascii="Times New Roman" w:hAnsi="Times New Roman" w:cs="Times New Roman"/>
          <w:b/>
          <w:sz w:val="24"/>
          <w:szCs w:val="24"/>
        </w:rPr>
      </w:pPr>
      <w:r w:rsidRPr="00A73F66">
        <w:rPr>
          <w:rFonts w:ascii="Times New Roman" w:hAnsi="Times New Roman" w:cs="Times New Roman"/>
          <w:b/>
          <w:sz w:val="24"/>
          <w:szCs w:val="24"/>
        </w:rPr>
        <w:t>Głosować korespondencyjnie</w:t>
      </w:r>
      <w:r w:rsidRPr="00A73F66">
        <w:rPr>
          <w:rFonts w:ascii="Times New Roman" w:hAnsi="Times New Roman" w:cs="Times New Roman"/>
          <w:bCs/>
          <w:sz w:val="24"/>
          <w:szCs w:val="24"/>
        </w:rPr>
        <w:t xml:space="preserve"> mogą wyborcy</w:t>
      </w:r>
      <w:r w:rsidRPr="00A73F66">
        <w:rPr>
          <w:rFonts w:ascii="Times New Roman" w:hAnsi="Times New Roman" w:cs="Times New Roman"/>
          <w:sz w:val="24"/>
          <w:szCs w:val="24"/>
        </w:rPr>
        <w:t xml:space="preserve">: </w:t>
      </w:r>
    </w:p>
    <w:p w14:paraId="6717D598" w14:textId="77777777" w:rsidR="00A73F66" w:rsidRPr="00A73F66" w:rsidRDefault="00A73F66" w:rsidP="00AA6267">
      <w:pPr>
        <w:spacing w:after="0" w:line="360" w:lineRule="auto"/>
        <w:jc w:val="both"/>
        <w:rPr>
          <w:rFonts w:ascii="Times New Roman" w:hAnsi="Times New Roman" w:cs="Times New Roman"/>
          <w:sz w:val="24"/>
          <w:szCs w:val="24"/>
        </w:rPr>
      </w:pPr>
      <w:r w:rsidRPr="00A73F66">
        <w:rPr>
          <w:rFonts w:ascii="Times New Roman" w:hAnsi="Times New Roman" w:cs="Times New Roman"/>
          <w:sz w:val="24"/>
          <w:szCs w:val="24"/>
        </w:rPr>
        <w:t>1) którzy najpóźniej w dniu głosowania kończą 60 lat, lub</w:t>
      </w:r>
    </w:p>
    <w:p w14:paraId="186A1FCF" w14:textId="77777777" w:rsidR="00A73F66" w:rsidRPr="00A73F66" w:rsidRDefault="00A73F66" w:rsidP="00AA6267">
      <w:pPr>
        <w:spacing w:after="0" w:line="360" w:lineRule="auto"/>
        <w:jc w:val="both"/>
        <w:rPr>
          <w:rFonts w:ascii="Times New Roman" w:hAnsi="Times New Roman" w:cs="Times New Roman"/>
          <w:sz w:val="24"/>
          <w:szCs w:val="24"/>
        </w:rPr>
      </w:pPr>
      <w:r w:rsidRPr="00A73F66">
        <w:rPr>
          <w:rFonts w:ascii="Times New Roman" w:hAnsi="Times New Roman" w:cs="Times New Roman"/>
          <w:sz w:val="24"/>
          <w:szCs w:val="24"/>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3A52F7C8" w14:textId="77777777" w:rsidR="00A73F66" w:rsidRPr="00A73F66" w:rsidRDefault="00A73F66" w:rsidP="00AA6267">
      <w:pPr>
        <w:spacing w:after="0" w:line="360" w:lineRule="auto"/>
        <w:jc w:val="both"/>
        <w:rPr>
          <w:rFonts w:ascii="Times New Roman" w:hAnsi="Times New Roman" w:cs="Times New Roman"/>
          <w:sz w:val="24"/>
          <w:szCs w:val="24"/>
        </w:rPr>
      </w:pPr>
      <w:r w:rsidRPr="00A73F66">
        <w:rPr>
          <w:rFonts w:ascii="Times New Roman" w:hAnsi="Times New Roman" w:cs="Times New Roman"/>
          <w:sz w:val="24"/>
          <w:szCs w:val="24"/>
        </w:rPr>
        <w:t>a) całkowitej niezdolności do pracy, ustalone na podstawie art. 12 ust. 2, i niezdolności do samodzielnej egzystencji, ustalone na podstawie art. 13 ust. 5 ustawy z dnia 17 grudnia 1998 r. о emeryturach i rentach z Funduszu Ubezpieczeń Społecznych,</w:t>
      </w:r>
    </w:p>
    <w:p w14:paraId="1BF8743F" w14:textId="77777777" w:rsidR="00A73F66" w:rsidRPr="00A73F66" w:rsidRDefault="00A73F66" w:rsidP="00AA6267">
      <w:pPr>
        <w:spacing w:after="0" w:line="360" w:lineRule="auto"/>
        <w:jc w:val="both"/>
        <w:rPr>
          <w:rFonts w:ascii="Times New Roman" w:hAnsi="Times New Roman" w:cs="Times New Roman"/>
          <w:sz w:val="24"/>
          <w:szCs w:val="24"/>
        </w:rPr>
      </w:pPr>
      <w:r w:rsidRPr="00A73F66">
        <w:rPr>
          <w:rFonts w:ascii="Times New Roman" w:hAnsi="Times New Roman" w:cs="Times New Roman"/>
          <w:sz w:val="24"/>
          <w:szCs w:val="24"/>
        </w:rPr>
        <w:t>b) niezdolności do samodzielnej egzystencji, ustalone na podstawie art. 13 ust. 5 ustawy wymienionej w pkt 2 lit. a,</w:t>
      </w:r>
    </w:p>
    <w:p w14:paraId="25905E65" w14:textId="77777777" w:rsidR="00A73F66" w:rsidRPr="00A73F66" w:rsidRDefault="00A73F66" w:rsidP="00AA6267">
      <w:pPr>
        <w:spacing w:after="0" w:line="360" w:lineRule="auto"/>
        <w:jc w:val="both"/>
        <w:rPr>
          <w:rFonts w:ascii="Times New Roman" w:hAnsi="Times New Roman" w:cs="Times New Roman"/>
          <w:sz w:val="24"/>
          <w:szCs w:val="24"/>
        </w:rPr>
      </w:pPr>
      <w:r w:rsidRPr="00A73F66">
        <w:rPr>
          <w:rFonts w:ascii="Times New Roman" w:hAnsi="Times New Roman" w:cs="Times New Roman"/>
          <w:sz w:val="24"/>
          <w:szCs w:val="24"/>
        </w:rPr>
        <w:t xml:space="preserve">c) </w:t>
      </w:r>
      <w:bookmarkStart w:id="0" w:name="_Hlk144296096"/>
      <w:r w:rsidRPr="00A73F66">
        <w:rPr>
          <w:rFonts w:ascii="Times New Roman" w:hAnsi="Times New Roman" w:cs="Times New Roman"/>
          <w:sz w:val="24"/>
          <w:szCs w:val="24"/>
        </w:rPr>
        <w:t>całkowitej niezdolności do pracy, ustalone na podstawie art. 12 ust. 2 ustawy wymienionej w pkt 2 lit. a,</w:t>
      </w:r>
      <w:bookmarkEnd w:id="0"/>
    </w:p>
    <w:p w14:paraId="2E820370" w14:textId="77777777" w:rsidR="00A73F66" w:rsidRPr="00A73F66" w:rsidRDefault="00A73F66" w:rsidP="00AA6267">
      <w:pPr>
        <w:spacing w:after="0" w:line="360" w:lineRule="auto"/>
        <w:jc w:val="both"/>
        <w:rPr>
          <w:rFonts w:ascii="Times New Roman" w:hAnsi="Times New Roman" w:cs="Times New Roman"/>
          <w:sz w:val="24"/>
          <w:szCs w:val="24"/>
        </w:rPr>
      </w:pPr>
      <w:r w:rsidRPr="00A73F66">
        <w:rPr>
          <w:rFonts w:ascii="Times New Roman" w:hAnsi="Times New Roman" w:cs="Times New Roman"/>
          <w:sz w:val="24"/>
          <w:szCs w:val="24"/>
        </w:rPr>
        <w:t xml:space="preserve">d) </w:t>
      </w:r>
      <w:bookmarkStart w:id="1" w:name="_Hlk144296114"/>
      <w:r w:rsidRPr="00A73F66">
        <w:rPr>
          <w:rFonts w:ascii="Times New Roman" w:hAnsi="Times New Roman" w:cs="Times New Roman"/>
          <w:sz w:val="24"/>
          <w:szCs w:val="24"/>
        </w:rPr>
        <w:t>o zaliczeniu do I grupy inwalidów,</w:t>
      </w:r>
      <w:bookmarkEnd w:id="1"/>
    </w:p>
    <w:p w14:paraId="4CCAA2BF" w14:textId="77777777" w:rsidR="00A73F66" w:rsidRPr="00A73F66" w:rsidRDefault="00A73F66" w:rsidP="00AA6267">
      <w:pPr>
        <w:spacing w:after="0" w:line="360" w:lineRule="auto"/>
        <w:jc w:val="both"/>
        <w:rPr>
          <w:rFonts w:ascii="Times New Roman" w:hAnsi="Times New Roman" w:cs="Times New Roman"/>
          <w:sz w:val="24"/>
          <w:szCs w:val="24"/>
        </w:rPr>
      </w:pPr>
      <w:r w:rsidRPr="00A73F66">
        <w:rPr>
          <w:rFonts w:ascii="Times New Roman" w:hAnsi="Times New Roman" w:cs="Times New Roman"/>
          <w:sz w:val="24"/>
          <w:szCs w:val="24"/>
        </w:rPr>
        <w:t>e) o zaliczeniu do II grupy inwalidów,</w:t>
      </w:r>
    </w:p>
    <w:p w14:paraId="14D26908" w14:textId="77777777" w:rsidR="00A73F66" w:rsidRPr="00A73F66" w:rsidRDefault="00A73F66" w:rsidP="00AA6267">
      <w:pPr>
        <w:spacing w:after="0" w:line="360" w:lineRule="auto"/>
        <w:jc w:val="both"/>
        <w:rPr>
          <w:rFonts w:ascii="Times New Roman" w:hAnsi="Times New Roman" w:cs="Times New Roman"/>
          <w:sz w:val="24"/>
          <w:szCs w:val="24"/>
        </w:rPr>
      </w:pPr>
      <w:r w:rsidRPr="00A73F66">
        <w:rPr>
          <w:rFonts w:ascii="Times New Roman" w:hAnsi="Times New Roman" w:cs="Times New Roman"/>
          <w:sz w:val="24"/>
          <w:szCs w:val="24"/>
        </w:rPr>
        <w:t>a także osoby о stałej albo długotrwałej niezdolności do pracy w gospodarstwie rolnym, którym przysługuje zasiłek pielęgnacyjny, lub</w:t>
      </w:r>
    </w:p>
    <w:p w14:paraId="6714241B" w14:textId="77777777" w:rsidR="00A73F66" w:rsidRPr="00A73F66" w:rsidRDefault="00A73F66" w:rsidP="00AA6267">
      <w:pPr>
        <w:spacing w:after="0" w:line="360" w:lineRule="auto"/>
        <w:jc w:val="both"/>
        <w:rPr>
          <w:rFonts w:ascii="Times New Roman" w:hAnsi="Times New Roman" w:cs="Times New Roman"/>
          <w:sz w:val="24"/>
          <w:szCs w:val="24"/>
        </w:rPr>
      </w:pPr>
      <w:r w:rsidRPr="00A73F66">
        <w:rPr>
          <w:rFonts w:ascii="Times New Roman" w:hAnsi="Times New Roman" w:cs="Times New Roman"/>
          <w:sz w:val="24"/>
          <w:szCs w:val="24"/>
        </w:rPr>
        <w:t>3) podlegający w dniu głosowania obowiązkowej kwarantannie, izolacji lub izolacji w warunkach domowych.</w:t>
      </w:r>
    </w:p>
    <w:p w14:paraId="0ABA1599" w14:textId="77777777" w:rsidR="00A73F66" w:rsidRDefault="00A73F66" w:rsidP="00AA6267">
      <w:pPr>
        <w:spacing w:after="0" w:line="360" w:lineRule="auto"/>
        <w:jc w:val="both"/>
        <w:rPr>
          <w:rFonts w:ascii="Times New Roman" w:hAnsi="Times New Roman" w:cs="Times New Roman"/>
          <w:b/>
          <w:sz w:val="24"/>
          <w:szCs w:val="24"/>
        </w:rPr>
      </w:pPr>
      <w:r w:rsidRPr="00A73F66">
        <w:rPr>
          <w:rFonts w:ascii="Times New Roman" w:hAnsi="Times New Roman" w:cs="Times New Roman"/>
          <w:b/>
          <w:sz w:val="24"/>
          <w:szCs w:val="24"/>
        </w:rPr>
        <w:t>Zamiar głosowania korespondencyjnego powinien zostać zgłoszony do Komisarza Wyborczego w Olsztynie I najpóźniej do dnia 2 października 2023 r., z wyjątkiem wyborcy podlegającego w dniu głosowania obowiązkowej kwarantannie, izolacji lub izolacji w warunkach domowych, który zamiar głosowania zgłasza do dnia 10 października 2023 r.</w:t>
      </w:r>
    </w:p>
    <w:p w14:paraId="3BAE9429" w14:textId="77777777" w:rsidR="005772BC" w:rsidRPr="00A73F66" w:rsidRDefault="005772BC" w:rsidP="00AA6267">
      <w:pPr>
        <w:spacing w:after="0" w:line="360" w:lineRule="auto"/>
        <w:jc w:val="both"/>
        <w:rPr>
          <w:rFonts w:ascii="Times New Roman" w:hAnsi="Times New Roman" w:cs="Times New Roman"/>
          <w:b/>
          <w:sz w:val="24"/>
          <w:szCs w:val="24"/>
        </w:rPr>
      </w:pPr>
    </w:p>
    <w:p w14:paraId="1FDB56BE" w14:textId="77777777" w:rsidR="00A73F66" w:rsidRPr="00A73F66" w:rsidRDefault="00A73F66" w:rsidP="00AA6267">
      <w:pPr>
        <w:spacing w:after="0" w:line="360" w:lineRule="auto"/>
        <w:jc w:val="both"/>
        <w:rPr>
          <w:rFonts w:ascii="Times New Roman" w:hAnsi="Times New Roman" w:cs="Times New Roman"/>
          <w:sz w:val="24"/>
          <w:szCs w:val="24"/>
        </w:rPr>
      </w:pPr>
      <w:r w:rsidRPr="00A73F66">
        <w:rPr>
          <w:rFonts w:ascii="Times New Roman" w:hAnsi="Times New Roman" w:cs="Times New Roman"/>
          <w:b/>
          <w:sz w:val="24"/>
          <w:szCs w:val="24"/>
        </w:rPr>
        <w:lastRenderedPageBreak/>
        <w:t xml:space="preserve">Głosować przez pełnomocnika </w:t>
      </w:r>
      <w:r w:rsidRPr="00A73F66">
        <w:rPr>
          <w:rFonts w:ascii="Times New Roman" w:hAnsi="Times New Roman" w:cs="Times New Roman"/>
          <w:sz w:val="24"/>
          <w:szCs w:val="24"/>
        </w:rPr>
        <w:t>mogą</w:t>
      </w:r>
      <w:r w:rsidRPr="00A73F66">
        <w:rPr>
          <w:rFonts w:ascii="Times New Roman" w:hAnsi="Times New Roman" w:cs="Times New Roman"/>
          <w:b/>
          <w:sz w:val="24"/>
          <w:szCs w:val="24"/>
        </w:rPr>
        <w:t xml:space="preserve"> </w:t>
      </w:r>
      <w:r w:rsidRPr="00A73F66">
        <w:rPr>
          <w:rFonts w:ascii="Times New Roman" w:hAnsi="Times New Roman" w:cs="Times New Roman"/>
          <w:sz w:val="24"/>
          <w:szCs w:val="24"/>
        </w:rPr>
        <w:t>wyborcy, którzy najpóźniej w dniu głosowania ukończą 60 lat lub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14:paraId="3C9B676D" w14:textId="77777777" w:rsidR="00A73F66" w:rsidRPr="00A73F66" w:rsidRDefault="00A73F66" w:rsidP="00AA6267">
      <w:pPr>
        <w:spacing w:after="0" w:line="360" w:lineRule="auto"/>
        <w:jc w:val="both"/>
        <w:rPr>
          <w:rFonts w:ascii="Times New Roman" w:hAnsi="Times New Roman" w:cs="Times New Roman"/>
          <w:sz w:val="24"/>
          <w:szCs w:val="24"/>
        </w:rPr>
      </w:pPr>
      <w:r w:rsidRPr="00A73F66">
        <w:rPr>
          <w:rFonts w:ascii="Times New Roman" w:hAnsi="Times New Roman" w:cs="Times New Roman"/>
          <w:sz w:val="24"/>
          <w:szCs w:val="24"/>
        </w:rPr>
        <w:t>1) całkowitej niezdolności do pracy, ustalone na podstawie art. 12 ust. 2, i niezdolności do samodzielnej egzystencji, ustalone na podstawie art. 13 ust. 5 ustawy z dnia 17 grudnia 1998 r. о emeryturach i rentach z Funduszu Ubezpieczeń Społecznych,</w:t>
      </w:r>
    </w:p>
    <w:p w14:paraId="30DBA77A" w14:textId="77777777" w:rsidR="00A73F66" w:rsidRPr="00A73F66" w:rsidRDefault="00A73F66" w:rsidP="00AA6267">
      <w:pPr>
        <w:spacing w:after="0" w:line="360" w:lineRule="auto"/>
        <w:jc w:val="both"/>
        <w:rPr>
          <w:rFonts w:ascii="Times New Roman" w:hAnsi="Times New Roman" w:cs="Times New Roman"/>
          <w:sz w:val="24"/>
          <w:szCs w:val="24"/>
        </w:rPr>
      </w:pPr>
      <w:r w:rsidRPr="00A73F66">
        <w:rPr>
          <w:rFonts w:ascii="Times New Roman" w:hAnsi="Times New Roman" w:cs="Times New Roman"/>
          <w:sz w:val="24"/>
          <w:szCs w:val="24"/>
        </w:rPr>
        <w:t>2) niezdolności do samodzielnej egzystencji, ustalone na podstawie art. 13 ust. 5 ustawy wymienionej w pkt 1,</w:t>
      </w:r>
    </w:p>
    <w:p w14:paraId="75B4B5DB" w14:textId="77777777" w:rsidR="00A73F66" w:rsidRPr="00A73F66" w:rsidRDefault="00A73F66" w:rsidP="00AA6267">
      <w:pPr>
        <w:spacing w:after="0" w:line="360" w:lineRule="auto"/>
        <w:jc w:val="both"/>
        <w:rPr>
          <w:rFonts w:ascii="Times New Roman" w:hAnsi="Times New Roman" w:cs="Times New Roman"/>
          <w:sz w:val="24"/>
          <w:szCs w:val="24"/>
        </w:rPr>
      </w:pPr>
      <w:r w:rsidRPr="00A73F66">
        <w:rPr>
          <w:rFonts w:ascii="Times New Roman" w:hAnsi="Times New Roman" w:cs="Times New Roman"/>
          <w:sz w:val="24"/>
          <w:szCs w:val="24"/>
        </w:rPr>
        <w:t>3) całkowitej niezdolności do pracy, ustalone na podstawie art. 12 ust. 2 ustawy wymienionej w pkt 1,</w:t>
      </w:r>
    </w:p>
    <w:p w14:paraId="30B177CA" w14:textId="77777777" w:rsidR="00A73F66" w:rsidRPr="00A73F66" w:rsidRDefault="00A73F66" w:rsidP="00AA6267">
      <w:pPr>
        <w:spacing w:after="0" w:line="360" w:lineRule="auto"/>
        <w:jc w:val="both"/>
        <w:rPr>
          <w:rFonts w:ascii="Times New Roman" w:hAnsi="Times New Roman" w:cs="Times New Roman"/>
          <w:sz w:val="24"/>
          <w:szCs w:val="24"/>
        </w:rPr>
      </w:pPr>
      <w:r w:rsidRPr="00A73F66">
        <w:rPr>
          <w:rFonts w:ascii="Times New Roman" w:hAnsi="Times New Roman" w:cs="Times New Roman"/>
          <w:sz w:val="24"/>
          <w:szCs w:val="24"/>
        </w:rPr>
        <w:t>4) o zaliczeniu do I grupy inwalidów,</w:t>
      </w:r>
    </w:p>
    <w:p w14:paraId="234D4325" w14:textId="77777777" w:rsidR="00A73F66" w:rsidRPr="00A73F66" w:rsidRDefault="00A73F66" w:rsidP="00AA6267">
      <w:pPr>
        <w:spacing w:after="0" w:line="360" w:lineRule="auto"/>
        <w:jc w:val="both"/>
        <w:rPr>
          <w:rFonts w:ascii="Times New Roman" w:hAnsi="Times New Roman" w:cs="Times New Roman"/>
          <w:sz w:val="24"/>
          <w:szCs w:val="24"/>
        </w:rPr>
      </w:pPr>
      <w:r w:rsidRPr="00A73F66">
        <w:rPr>
          <w:rFonts w:ascii="Times New Roman" w:hAnsi="Times New Roman" w:cs="Times New Roman"/>
          <w:sz w:val="24"/>
          <w:szCs w:val="24"/>
        </w:rPr>
        <w:t xml:space="preserve">5) o zaliczeniu do II grupy inwalidów, </w:t>
      </w:r>
    </w:p>
    <w:p w14:paraId="6615B636" w14:textId="77777777" w:rsidR="00A73F66" w:rsidRPr="00A73F66" w:rsidRDefault="00A73F66" w:rsidP="00AA6267">
      <w:pPr>
        <w:spacing w:after="0" w:line="360" w:lineRule="auto"/>
        <w:jc w:val="both"/>
        <w:rPr>
          <w:rFonts w:ascii="Times New Roman" w:hAnsi="Times New Roman" w:cs="Times New Roman"/>
          <w:sz w:val="24"/>
          <w:szCs w:val="24"/>
        </w:rPr>
      </w:pPr>
      <w:r w:rsidRPr="00A73F66">
        <w:rPr>
          <w:rFonts w:ascii="Times New Roman" w:hAnsi="Times New Roman" w:cs="Times New Roman"/>
          <w:sz w:val="24"/>
          <w:szCs w:val="24"/>
        </w:rPr>
        <w:t>a także osoby о stałej albo długotrwałej niezdolności do pracy w gospodarstwie rolnym, którym przysługuje zasiłek pielęgnacyjny.</w:t>
      </w:r>
    </w:p>
    <w:p w14:paraId="69FC124D" w14:textId="77777777" w:rsidR="00A73F66" w:rsidRPr="00A73F66" w:rsidRDefault="00A73F66" w:rsidP="00AA6267">
      <w:pPr>
        <w:spacing w:after="0" w:line="360" w:lineRule="auto"/>
        <w:jc w:val="both"/>
        <w:rPr>
          <w:rFonts w:ascii="Times New Roman" w:hAnsi="Times New Roman" w:cs="Times New Roman"/>
          <w:b/>
          <w:sz w:val="24"/>
          <w:szCs w:val="24"/>
        </w:rPr>
      </w:pPr>
      <w:r w:rsidRPr="00A73F66">
        <w:rPr>
          <w:rFonts w:ascii="Times New Roman" w:hAnsi="Times New Roman" w:cs="Times New Roman"/>
          <w:b/>
          <w:sz w:val="24"/>
          <w:szCs w:val="24"/>
        </w:rPr>
        <w:t>Wniosek o sporządzenie aktu pełnomocnictwa powinien zostać złożony do Wójta Gminy Dywity najpóźniej do dnia 6 października 2023 r.</w:t>
      </w:r>
    </w:p>
    <w:p w14:paraId="06570844" w14:textId="77777777" w:rsidR="00A73F66" w:rsidRPr="00A73F66" w:rsidRDefault="00A73F66" w:rsidP="00AA6267">
      <w:pPr>
        <w:spacing w:after="0" w:line="360" w:lineRule="auto"/>
        <w:jc w:val="both"/>
        <w:rPr>
          <w:rFonts w:ascii="Times New Roman" w:hAnsi="Times New Roman" w:cs="Times New Roman"/>
          <w:b/>
          <w:sz w:val="24"/>
          <w:szCs w:val="24"/>
        </w:rPr>
      </w:pPr>
      <w:r w:rsidRPr="00A73F66">
        <w:rPr>
          <w:rFonts w:ascii="Times New Roman" w:hAnsi="Times New Roman" w:cs="Times New Roman"/>
          <w:b/>
          <w:sz w:val="24"/>
          <w:szCs w:val="24"/>
        </w:rPr>
        <w:t>Głosowanie w lokalach wyborczych odbywać się będzie w dniu 15 października 2023</w:t>
      </w:r>
      <w:r w:rsidRPr="00A73F66">
        <w:rPr>
          <w:rFonts w:ascii="Times New Roman" w:hAnsi="Times New Roman" w:cs="Times New Roman"/>
          <w:b/>
          <w:i/>
          <w:sz w:val="24"/>
          <w:szCs w:val="24"/>
        </w:rPr>
        <w:t xml:space="preserve"> </w:t>
      </w:r>
      <w:r w:rsidRPr="00A73F66">
        <w:rPr>
          <w:rFonts w:ascii="Times New Roman" w:hAnsi="Times New Roman" w:cs="Times New Roman"/>
          <w:b/>
          <w:sz w:val="24"/>
          <w:szCs w:val="24"/>
        </w:rPr>
        <w:t>r. od godz. 7</w:t>
      </w:r>
      <w:r w:rsidRPr="00A73F66">
        <w:rPr>
          <w:rFonts w:ascii="Times New Roman" w:hAnsi="Times New Roman" w:cs="Times New Roman"/>
          <w:b/>
          <w:sz w:val="24"/>
          <w:szCs w:val="24"/>
          <w:vertAlign w:val="superscript"/>
        </w:rPr>
        <w:t>00</w:t>
      </w:r>
      <w:r w:rsidRPr="00A73F66">
        <w:rPr>
          <w:rFonts w:ascii="Times New Roman" w:hAnsi="Times New Roman" w:cs="Times New Roman"/>
          <w:b/>
          <w:sz w:val="24"/>
          <w:szCs w:val="24"/>
        </w:rPr>
        <w:t xml:space="preserve"> do godz. 21</w:t>
      </w:r>
      <w:r w:rsidRPr="00A73F66">
        <w:rPr>
          <w:rFonts w:ascii="Times New Roman" w:hAnsi="Times New Roman" w:cs="Times New Roman"/>
          <w:b/>
          <w:sz w:val="24"/>
          <w:szCs w:val="24"/>
          <w:vertAlign w:val="superscript"/>
        </w:rPr>
        <w:t>00</w:t>
      </w:r>
      <w:r w:rsidRPr="00A73F66">
        <w:rPr>
          <w:rFonts w:ascii="Times New Roman" w:hAnsi="Times New Roman" w:cs="Times New Roman"/>
          <w:b/>
          <w:sz w:val="24"/>
          <w:szCs w:val="24"/>
        </w:rPr>
        <w:t>.</w:t>
      </w:r>
    </w:p>
    <w:p w14:paraId="53E4C895" w14:textId="77777777" w:rsidR="00A73F66" w:rsidRPr="00A73F66" w:rsidRDefault="00A73F66" w:rsidP="00AA6267">
      <w:pPr>
        <w:spacing w:line="360" w:lineRule="auto"/>
        <w:rPr>
          <w:rFonts w:ascii="Times New Roman" w:hAnsi="Times New Roman" w:cs="Times New Roman"/>
          <w:b/>
          <w:sz w:val="24"/>
          <w:szCs w:val="24"/>
        </w:rPr>
      </w:pPr>
    </w:p>
    <w:p w14:paraId="70363814" w14:textId="16B1D680" w:rsidR="00A73F66" w:rsidRDefault="00AA6267" w:rsidP="00AA6267">
      <w:pPr>
        <w:spacing w:line="360" w:lineRule="auto"/>
        <w:ind w:left="4956" w:firstLine="708"/>
        <w:rPr>
          <w:rFonts w:ascii="Times New Roman" w:hAnsi="Times New Roman" w:cs="Times New Roman"/>
          <w:b/>
          <w:sz w:val="24"/>
          <w:szCs w:val="24"/>
        </w:rPr>
      </w:pPr>
      <w:r>
        <w:rPr>
          <w:rFonts w:ascii="Times New Roman" w:hAnsi="Times New Roman" w:cs="Times New Roman"/>
          <w:b/>
          <w:sz w:val="24"/>
          <w:szCs w:val="24"/>
        </w:rPr>
        <w:t>Wójt Gminy Dywity</w:t>
      </w:r>
    </w:p>
    <w:p w14:paraId="76A6D8AE" w14:textId="40F153B7" w:rsidR="00AA6267" w:rsidRPr="00A73F66" w:rsidRDefault="00AA6267" w:rsidP="00AA6267">
      <w:pPr>
        <w:spacing w:line="360" w:lineRule="auto"/>
        <w:ind w:left="4956" w:firstLine="708"/>
        <w:rPr>
          <w:rFonts w:ascii="Times New Roman" w:hAnsi="Times New Roman" w:cs="Times New Roman"/>
          <w:sz w:val="24"/>
          <w:szCs w:val="24"/>
        </w:rPr>
      </w:pPr>
      <w:r>
        <w:rPr>
          <w:rFonts w:ascii="Times New Roman" w:hAnsi="Times New Roman" w:cs="Times New Roman"/>
          <w:b/>
          <w:sz w:val="24"/>
          <w:szCs w:val="24"/>
        </w:rPr>
        <w:t>/-/ Daniel Zadworny</w:t>
      </w:r>
    </w:p>
    <w:p w14:paraId="72FEC10D" w14:textId="77777777" w:rsidR="001C0BE5" w:rsidRPr="001C0BE5" w:rsidRDefault="001C0BE5" w:rsidP="00AA6267">
      <w:pPr>
        <w:spacing w:line="360" w:lineRule="auto"/>
        <w:rPr>
          <w:rFonts w:ascii="Times New Roman" w:hAnsi="Times New Roman" w:cs="Times New Roman"/>
          <w:sz w:val="24"/>
          <w:szCs w:val="24"/>
        </w:rPr>
      </w:pPr>
    </w:p>
    <w:sectPr w:rsidR="001C0BE5" w:rsidRPr="001C0BE5" w:rsidSect="00F97E0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F1"/>
    <w:rsid w:val="00026750"/>
    <w:rsid w:val="001432D6"/>
    <w:rsid w:val="001C0BE5"/>
    <w:rsid w:val="004163E0"/>
    <w:rsid w:val="005772BC"/>
    <w:rsid w:val="00882C64"/>
    <w:rsid w:val="00913CF1"/>
    <w:rsid w:val="00A73F66"/>
    <w:rsid w:val="00AA6267"/>
    <w:rsid w:val="00C36DBF"/>
    <w:rsid w:val="00EF559F"/>
    <w:rsid w:val="00F97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9723"/>
  <w15:chartTrackingRefBased/>
  <w15:docId w15:val="{F0F0606D-778C-44A5-9383-3AA1EB98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243">
      <w:bodyDiv w:val="1"/>
      <w:marLeft w:val="0"/>
      <w:marRight w:val="0"/>
      <w:marTop w:val="0"/>
      <w:marBottom w:val="0"/>
      <w:divBdr>
        <w:top w:val="none" w:sz="0" w:space="0" w:color="auto"/>
        <w:left w:val="none" w:sz="0" w:space="0" w:color="auto"/>
        <w:bottom w:val="none" w:sz="0" w:space="0" w:color="auto"/>
        <w:right w:val="none" w:sz="0" w:space="0" w:color="auto"/>
      </w:divBdr>
    </w:div>
    <w:div w:id="1302998549">
      <w:bodyDiv w:val="1"/>
      <w:marLeft w:val="0"/>
      <w:marRight w:val="0"/>
      <w:marTop w:val="0"/>
      <w:marBottom w:val="0"/>
      <w:divBdr>
        <w:top w:val="none" w:sz="0" w:space="0" w:color="auto"/>
        <w:left w:val="none" w:sz="0" w:space="0" w:color="auto"/>
        <w:bottom w:val="none" w:sz="0" w:space="0" w:color="auto"/>
        <w:right w:val="none" w:sz="0" w:space="0" w:color="auto"/>
      </w:divBdr>
    </w:div>
    <w:div w:id="1987121850">
      <w:bodyDiv w:val="1"/>
      <w:marLeft w:val="0"/>
      <w:marRight w:val="0"/>
      <w:marTop w:val="0"/>
      <w:marBottom w:val="0"/>
      <w:divBdr>
        <w:top w:val="none" w:sz="0" w:space="0" w:color="auto"/>
        <w:left w:val="none" w:sz="0" w:space="0" w:color="auto"/>
        <w:bottom w:val="none" w:sz="0" w:space="0" w:color="auto"/>
        <w:right w:val="none" w:sz="0" w:space="0" w:color="auto"/>
      </w:divBdr>
    </w:div>
    <w:div w:id="21231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983</Words>
  <Characters>5904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Iwanek</dc:creator>
  <cp:keywords/>
  <dc:description/>
  <cp:lastModifiedBy>Magdalena Iwanek</cp:lastModifiedBy>
  <cp:revision>7</cp:revision>
  <dcterms:created xsi:type="dcterms:W3CDTF">2023-09-26T18:25:00Z</dcterms:created>
  <dcterms:modified xsi:type="dcterms:W3CDTF">2023-09-26T19:19:00Z</dcterms:modified>
</cp:coreProperties>
</file>