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9330E" w14:textId="51CFB599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ZP.271.2.2021</w:t>
      </w:r>
    </w:p>
    <w:p w14:paraId="28768A25" w14:textId="77777777" w:rsidR="00FD2CFD" w:rsidRP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F30F33" w14:textId="669E85EE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4E73EBD1" w:rsidR="00FD2CFD" w:rsidRDefault="00FD2CFD" w:rsidP="00FD2CFD">
      <w:pPr>
        <w:pStyle w:val="Normalny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Składając ofertę w postępowaniu o udzielnie zamówienia publicznego prowadzonym przez Gminę </w:t>
      </w:r>
      <w:r>
        <w:rPr>
          <w:rFonts w:ascii="Arial" w:hAnsi="Arial" w:cs="Arial"/>
          <w:sz w:val="22"/>
          <w:szCs w:val="22"/>
        </w:rPr>
        <w:t>Dywity</w:t>
      </w:r>
      <w:r>
        <w:rPr>
          <w:rFonts w:ascii="Arial" w:hAnsi="Arial" w:cs="Arial"/>
          <w:sz w:val="22"/>
          <w:szCs w:val="22"/>
        </w:rPr>
        <w:t xml:space="preserve">, którego przedmiotem jest </w:t>
      </w:r>
    </w:p>
    <w:p w14:paraId="5FED4904" w14:textId="768D799E" w:rsidR="00FD2CFD" w:rsidRPr="00FD2CFD" w:rsidRDefault="00FD2CFD" w:rsidP="00FD2C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sz w:val="22"/>
          <w:szCs w:val="22"/>
        </w:rPr>
        <w:t>Budowa świetlicy wraz z zapleczem sportowym w Różnowie</w:t>
      </w:r>
    </w:p>
    <w:p w14:paraId="2D17020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2"/>
          <w:szCs w:val="22"/>
        </w:rPr>
      </w:pPr>
    </w:p>
    <w:p w14:paraId="66B5D61B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/my* niżej podpisany /i* …………………………………………………………………………………</w:t>
      </w:r>
    </w:p>
    <w:p w14:paraId="68E3A48B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reprezentując Wykonawcę*: …………………………………………………………………………………</w:t>
      </w:r>
    </w:p>
    <w:p w14:paraId="002C676E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oświadczam/my*, że Wykonawca </w:t>
      </w:r>
      <w:r>
        <w:rPr>
          <w:rFonts w:ascii="Arial" w:eastAsia="Times New Roman" w:hAnsi="Arial" w:cs="Arial"/>
          <w:b/>
          <w:bCs/>
          <w:sz w:val="22"/>
          <w:szCs w:val="22"/>
        </w:rPr>
        <w:t>(należy zaznaczyć właściwy kwadrat):</w:t>
      </w:r>
    </w:p>
    <w:p w14:paraId="42888EE6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2"/>
          <w:szCs w:val="22"/>
        </w:rPr>
      </w:pPr>
    </w:p>
    <w:p w14:paraId="0BDEE048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2"/>
          <w:szCs w:val="22"/>
        </w:rPr>
      </w:pPr>
    </w:p>
    <w:p w14:paraId="004EDA0A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</w:t>
      </w:r>
    </w:p>
    <w:p w14:paraId="6C0F67BB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260B5052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2"/>
          <w:szCs w:val="22"/>
        </w:rPr>
      </w:pPr>
    </w:p>
    <w:p w14:paraId="1B15247F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nie należy </w:t>
      </w:r>
      <w:r>
        <w:rPr>
          <w:rFonts w:ascii="Arial" w:hAnsi="Arial" w:cs="Arial"/>
          <w:sz w:val="22"/>
          <w:szCs w:val="22"/>
        </w:rPr>
        <w:t xml:space="preserve">do tej samej grupy kapitałowej, w rozumieniu ustawy z dnia 16 lutego 2007 r. o ochronie konkurencji i konsumentów (t. j. Dz. U. z 2020 r. poz. 1076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 w stosunku do Wykonawców, którzy złożyli odrębne oferty w niniejszym postępowaniu o udzielenie zamówienia publicznego.</w:t>
      </w:r>
    </w:p>
    <w:p w14:paraId="1525D34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1"/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 xml:space="preserve">do tej samej grupy kapitałowej, w rozumieniu ustawy z dnia 16 lutego 2007 r. o ochronie konkurencji i konsumentów (t. j. Dz. U. z 2020 r. poz. 1076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zm.), z innym Wykonawcą, który złożył odrębną ofertę w niniejszym postępowaniu o udzielenie zamówienia publicznego:</w:t>
      </w:r>
    </w:p>
    <w:p w14:paraId="6727655E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14:paraId="6D68BCC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14:paraId="661F4B9A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3)………………………………………………………………………………………………</w:t>
      </w:r>
    </w:p>
    <w:p w14:paraId="59A43207" w14:textId="77777777" w:rsidR="00FD2CFD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14:paraId="6B04100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57B4BDE3" w14:textId="77777777" w:rsidR="002402DA" w:rsidRDefault="00AD4F73"/>
    <w:sectPr w:rsidR="002402DA" w:rsidSect="00FD2C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|||ˇ¦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465897"/>
    <w:rsid w:val="00AC652D"/>
    <w:rsid w:val="00AD4F73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</cp:revision>
  <dcterms:created xsi:type="dcterms:W3CDTF">2021-02-19T11:42:00Z</dcterms:created>
  <dcterms:modified xsi:type="dcterms:W3CDTF">2021-02-19T11:44:00Z</dcterms:modified>
</cp:coreProperties>
</file>