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58" w:type="dxa"/>
        <w:tblInd w:w="-8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"/>
        <w:gridCol w:w="1837"/>
        <w:gridCol w:w="348"/>
        <w:gridCol w:w="348"/>
        <w:gridCol w:w="12"/>
        <w:gridCol w:w="336"/>
        <w:gridCol w:w="7"/>
        <w:gridCol w:w="337"/>
        <w:gridCol w:w="255"/>
        <w:gridCol w:w="93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0"/>
        <w:gridCol w:w="150"/>
        <w:gridCol w:w="370"/>
        <w:gridCol w:w="11"/>
        <w:gridCol w:w="359"/>
        <w:gridCol w:w="17"/>
        <w:gridCol w:w="370"/>
        <w:gridCol w:w="348"/>
      </w:tblGrid>
      <w:tr w:rsidR="00696E5C" w14:paraId="3F08BF6C" w14:textId="77777777" w:rsidTr="000A1EA0">
        <w:trPr>
          <w:trHeight w:val="614"/>
        </w:trPr>
        <w:tc>
          <w:tcPr>
            <w:tcW w:w="1075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DDFA" w14:textId="53A2D837" w:rsidR="00696E5C" w:rsidRDefault="00696E5C" w:rsidP="00696E5C">
            <w:pPr>
              <w:spacing w:after="0" w:line="240" w:lineRule="auto"/>
              <w:ind w:left="-746"/>
              <w:jc w:val="right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696E5C">
              <w:rPr>
                <w:rFonts w:ascii="Palatino Linotype" w:hAnsi="Palatino Linotype" w:cs="Times New Roman"/>
                <w:b/>
                <w:color w:val="7030A0"/>
                <w:sz w:val="24"/>
                <w:szCs w:val="24"/>
              </w:rPr>
              <w:t>Załącznik Nr 2.3. do Opisu przedmiotu zamówienia</w:t>
            </w:r>
          </w:p>
        </w:tc>
      </w:tr>
      <w:tr w:rsidR="000A1EA0" w14:paraId="2CEFAFE8" w14:textId="77777777" w:rsidTr="000A1EA0">
        <w:trPr>
          <w:trHeight w:val="614"/>
        </w:trPr>
        <w:tc>
          <w:tcPr>
            <w:tcW w:w="1075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D69C6" w14:textId="77777777" w:rsidR="000A1EA0" w:rsidRDefault="000A1EA0" w:rsidP="000A1EA0">
            <w:pPr>
              <w:spacing w:after="0" w:line="240" w:lineRule="auto"/>
              <w:ind w:left="-7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Wykaz obiektów i przystanków MPK i PKS objętych usługą </w:t>
            </w:r>
          </w:p>
        </w:tc>
      </w:tr>
      <w:tr w:rsidR="000A1EA0" w14:paraId="69BBBA74" w14:textId="77777777" w:rsidTr="000A1EA0">
        <w:trPr>
          <w:trHeight w:val="254"/>
        </w:trPr>
        <w:tc>
          <w:tcPr>
            <w:tcW w:w="38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1759" w14:textId="77777777" w:rsidR="000A1EA0" w:rsidRDefault="000A1EA0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53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8706C" w14:textId="77777777" w:rsidR="000A1EA0" w:rsidRDefault="000A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24"/>
                <w:szCs w:val="24"/>
              </w:rPr>
              <w:t>miesiące odbioru</w:t>
            </w:r>
          </w:p>
        </w:tc>
        <w:tc>
          <w:tcPr>
            <w:tcW w:w="16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B6D5" w14:textId="77777777" w:rsidR="000A1EA0" w:rsidRDefault="000A1EA0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</w:tc>
      </w:tr>
      <w:tr w:rsidR="000A1EA0" w14:paraId="2F7EAA43" w14:textId="77777777" w:rsidTr="000A1EA0">
        <w:trPr>
          <w:cantSplit/>
          <w:trHeight w:hRule="exact" w:val="1832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ECF35E" w14:textId="77777777" w:rsidR="000A1EA0" w:rsidRDefault="000A1E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Palatino Linotype" w:hAnsi="Palatino Linotype" w:cs="Times New Roman"/>
                <w:sz w:val="24"/>
                <w:szCs w:val="24"/>
              </w:rPr>
              <w:t>l.p.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414752" w14:textId="77777777" w:rsidR="000A1EA0" w:rsidRDefault="000A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Palatino Linotype" w:hAnsi="Palatino Linotype" w:cs="Times New Roman"/>
                <w:b/>
                <w:sz w:val="24"/>
                <w:szCs w:val="24"/>
              </w:rPr>
              <w:t>Obiekty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559FD64" w14:textId="77777777" w:rsidR="000A1EA0" w:rsidRDefault="000A1EA0">
            <w:pPr>
              <w:pStyle w:val="Default"/>
              <w:ind w:left="113" w:right="113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ilość poj. 50 l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85AAEAF" w14:textId="32FC1477" w:rsidR="000A1EA0" w:rsidRPr="000A1EA0" w:rsidRDefault="000A1EA0">
            <w:pPr>
              <w:pStyle w:val="Default"/>
              <w:ind w:left="113" w:right="113"/>
              <w:rPr>
                <w:color w:val="auto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ilość poj. 120 l </w:t>
            </w:r>
            <w:r w:rsidRPr="000A1EA0">
              <w:rPr>
                <w:rFonts w:ascii="Palatino Linotype" w:hAnsi="Palatino Linotype"/>
                <w:color w:val="auto"/>
                <w:lang w:eastAsia="en-US"/>
              </w:rPr>
              <w:t xml:space="preserve">120110/120 l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9EC42C0" w14:textId="77777777" w:rsidR="000A1EA0" w:rsidRDefault="000A1EA0">
            <w:pPr>
              <w:pStyle w:val="Default"/>
              <w:ind w:left="113" w:right="113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ilość poj. 240 l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7C964B1" w14:textId="77777777" w:rsidR="000A1EA0" w:rsidRDefault="000A1EA0">
            <w:pPr>
              <w:pStyle w:val="Default"/>
              <w:ind w:left="113" w:right="113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ilość poj. 1100 l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428A2D6" w14:textId="77777777" w:rsidR="000A1EA0" w:rsidRDefault="000A1EA0">
            <w:pPr>
              <w:pStyle w:val="Default"/>
              <w:ind w:left="113" w:right="113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ilość poj. 7000 l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5FB989F" w14:textId="77777777" w:rsidR="000A1EA0" w:rsidRDefault="000A1EA0">
            <w:pPr>
              <w:pStyle w:val="Default"/>
              <w:ind w:left="113" w:right="113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częstotliwość wywozu w m-</w:t>
            </w:r>
            <w:proofErr w:type="spellStart"/>
            <w:r>
              <w:rPr>
                <w:rFonts w:ascii="Palatino Linotype" w:hAnsi="Palatino Linotype"/>
                <w:color w:val="00000A"/>
                <w:lang w:eastAsia="en-US"/>
              </w:rPr>
              <w:t>cu</w:t>
            </w:r>
            <w:proofErr w:type="spellEnd"/>
            <w:r>
              <w:rPr>
                <w:rFonts w:ascii="Palatino Linotype" w:hAnsi="Palatino Linotype"/>
                <w:color w:val="00000A"/>
                <w:lang w:eastAsia="en-US"/>
              </w:rPr>
              <w:t xml:space="preserve">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1B0465" w14:textId="77777777" w:rsidR="000A1EA0" w:rsidRDefault="000A1EA0">
            <w:pPr>
              <w:pStyle w:val="Default"/>
              <w:ind w:left="113" w:right="113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styczeń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84819D" w14:textId="77777777" w:rsidR="000A1EA0" w:rsidRDefault="000A1EA0">
            <w:pPr>
              <w:pStyle w:val="Default"/>
              <w:ind w:left="113" w:right="113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luty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16D4597" w14:textId="77777777" w:rsidR="000A1EA0" w:rsidRDefault="000A1EA0">
            <w:pPr>
              <w:pStyle w:val="Default"/>
              <w:ind w:left="113" w:right="113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marzec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8139EBB" w14:textId="77777777" w:rsidR="000A1EA0" w:rsidRDefault="000A1EA0">
            <w:pPr>
              <w:pStyle w:val="Default"/>
              <w:ind w:left="113" w:right="113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kwiecień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3BD1C8F" w14:textId="77777777" w:rsidR="000A1EA0" w:rsidRDefault="000A1EA0">
            <w:pPr>
              <w:pStyle w:val="Default"/>
              <w:ind w:left="113" w:right="113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maj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8FD95BB" w14:textId="77777777" w:rsidR="000A1EA0" w:rsidRDefault="000A1EA0">
            <w:pPr>
              <w:pStyle w:val="Default"/>
              <w:ind w:left="113" w:right="113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czerwiec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3660378" w14:textId="77777777" w:rsidR="000A1EA0" w:rsidRDefault="000A1EA0">
            <w:pPr>
              <w:pStyle w:val="Default"/>
              <w:ind w:left="113" w:right="113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lipiec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9FF8F3" w14:textId="77777777" w:rsidR="000A1EA0" w:rsidRDefault="000A1EA0">
            <w:pPr>
              <w:pStyle w:val="Default"/>
              <w:ind w:left="113" w:right="113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sierpień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1E3A8D" w14:textId="77777777" w:rsidR="000A1EA0" w:rsidRDefault="000A1EA0">
            <w:pPr>
              <w:pStyle w:val="Default"/>
              <w:ind w:left="113" w:right="113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wrzesień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B8F683" w14:textId="77777777" w:rsidR="000A1EA0" w:rsidRDefault="000A1EA0">
            <w:pPr>
              <w:pStyle w:val="Default"/>
              <w:ind w:left="113" w:right="113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październik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D5B76A" w14:textId="77777777" w:rsidR="000A1EA0" w:rsidRDefault="000A1EA0">
            <w:pPr>
              <w:pStyle w:val="Default"/>
              <w:ind w:left="113" w:right="113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listopad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CEA1D59" w14:textId="77777777" w:rsidR="000A1EA0" w:rsidRDefault="000A1EA0">
            <w:pPr>
              <w:pStyle w:val="Default"/>
              <w:ind w:left="113" w:right="113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grudzień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5C74AFE1" w14:textId="77777777" w:rsidR="000A1EA0" w:rsidRDefault="000A1EA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Palatino Linotype" w:hAnsi="Palatino Linotype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8C2EB2" w14:textId="77777777" w:rsidR="000A1EA0" w:rsidRDefault="000A1EA0">
            <w:pPr>
              <w:pStyle w:val="Default"/>
              <w:ind w:left="113" w:right="113"/>
              <w:rPr>
                <w:b/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b/>
                <w:color w:val="00000A"/>
                <w:lang w:eastAsia="en-US"/>
              </w:rPr>
              <w:t xml:space="preserve">50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E821FB" w14:textId="77777777" w:rsidR="000A1EA0" w:rsidRDefault="000A1EA0">
            <w:pPr>
              <w:pStyle w:val="Default"/>
              <w:ind w:left="113" w:right="113"/>
              <w:rPr>
                <w:b/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b/>
                <w:color w:val="00000A"/>
                <w:lang w:eastAsia="en-US"/>
              </w:rPr>
              <w:t xml:space="preserve">110/120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B6C6050" w14:textId="77777777" w:rsidR="000A1EA0" w:rsidRDefault="000A1EA0">
            <w:pPr>
              <w:pStyle w:val="Default"/>
              <w:ind w:left="113" w:right="113"/>
              <w:rPr>
                <w:b/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b/>
                <w:color w:val="00000A"/>
                <w:lang w:eastAsia="en-US"/>
              </w:rPr>
              <w:t xml:space="preserve">240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B7DDDD" w14:textId="77777777" w:rsidR="000A1EA0" w:rsidRDefault="000A1EA0">
            <w:pPr>
              <w:pStyle w:val="Default"/>
              <w:ind w:left="113" w:right="113"/>
              <w:rPr>
                <w:b/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b/>
                <w:color w:val="00000A"/>
                <w:lang w:eastAsia="en-US"/>
              </w:rPr>
              <w:t xml:space="preserve">1100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3C74A6B" w14:textId="77777777" w:rsidR="000A1EA0" w:rsidRDefault="000A1EA0">
            <w:pPr>
              <w:pStyle w:val="Default"/>
              <w:ind w:left="113" w:right="113"/>
              <w:rPr>
                <w:b/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b/>
                <w:color w:val="00000A"/>
                <w:lang w:eastAsia="en-US"/>
              </w:rPr>
              <w:t xml:space="preserve">7000 </w:t>
            </w:r>
          </w:p>
        </w:tc>
      </w:tr>
      <w:tr w:rsidR="000A1EA0" w14:paraId="7A495A5D" w14:textId="77777777" w:rsidTr="000A1EA0">
        <w:trPr>
          <w:cantSplit/>
          <w:trHeight w:val="256"/>
        </w:trPr>
        <w:tc>
          <w:tcPr>
            <w:tcW w:w="1075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69971" w14:textId="77777777" w:rsidR="000A1EA0" w:rsidRDefault="000A1EA0">
            <w:pPr>
              <w:pStyle w:val="Default"/>
              <w:jc w:val="center"/>
              <w:rPr>
                <w:b/>
                <w:color w:val="00000A"/>
                <w:sz w:val="16"/>
                <w:szCs w:val="16"/>
                <w:lang w:eastAsia="en-US"/>
              </w:rPr>
            </w:pPr>
            <w:r>
              <w:rPr>
                <w:rFonts w:ascii="Palatino Linotype" w:hAnsi="Palatino Linotype"/>
                <w:b/>
                <w:color w:val="00000A"/>
                <w:lang w:eastAsia="en-US"/>
              </w:rPr>
              <w:t>przystanki</w:t>
            </w:r>
          </w:p>
        </w:tc>
      </w:tr>
      <w:tr w:rsidR="000A1EA0" w14:paraId="660CDD98" w14:textId="77777777" w:rsidTr="000A1EA0">
        <w:trPr>
          <w:trHeight w:val="355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B9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F281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Dywity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2577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7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2714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FC29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86AD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7104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8FFD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A9DF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BBB1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451F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8716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44B7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12C5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FD4E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7C26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395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6C0E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95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A54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FBD1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5A74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336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ED75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7CCD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A42B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DAAC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0A1EA0" w14:paraId="01DA83EB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DF9A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EF83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Tuławki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6EE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B01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B6AB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9058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513B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1EBA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B65C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B540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BC9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6556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72FE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48DF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67A7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61E1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D754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8261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A145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B8BE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3C4A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C5ED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48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F10A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FD45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2652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0391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0A1EA0" w14:paraId="0916596E" w14:textId="77777777" w:rsidTr="000A1EA0">
        <w:trPr>
          <w:trHeight w:val="355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3852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3.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7ADD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Frączki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3FF7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B8E0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5A08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C352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1134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C93E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214D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5C6A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3EDD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D2E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0F5B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2D9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5F2D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135C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83AA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EF72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C6EF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9740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55E9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B11E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AFAE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9236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0D17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04C9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0A1EA0" w14:paraId="14633025" w14:textId="77777777" w:rsidTr="000A1EA0">
        <w:trPr>
          <w:trHeight w:val="355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1830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BF0D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Spręcowo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25CE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25DE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A821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ED97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9B45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7A50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1CA8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3EC4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CE31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1E8F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40BC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3966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86A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F765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C267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BD5D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70DF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EADF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5C22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5A2E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48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6C71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FAC0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790C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96B3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0A1EA0" w14:paraId="6D3A990C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AA50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5.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9D01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proofErr w:type="spellStart"/>
            <w:r>
              <w:rPr>
                <w:rFonts w:ascii="Palatino Linotype" w:hAnsi="Palatino Linotype"/>
                <w:color w:val="00000A"/>
                <w:lang w:eastAsia="en-US"/>
              </w:rPr>
              <w:t>Kieźliny</w:t>
            </w:r>
            <w:proofErr w:type="spellEnd"/>
            <w:r>
              <w:rPr>
                <w:rFonts w:ascii="Palatino Linotype" w:hAnsi="Palatino Linotype"/>
                <w:color w:val="00000A"/>
                <w:lang w:eastAsia="en-US"/>
              </w:rPr>
              <w:t xml:space="preserve">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1C8D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1E36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9CD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3F8E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0F8C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5E1E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870C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B408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8859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AC5C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34DA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69CA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50AE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085B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71EC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50CB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5A07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918B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531F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BA22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7C96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48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6EA4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5BE6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5E90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0A1EA0" w14:paraId="354FB9F2" w14:textId="77777777" w:rsidTr="000A1EA0">
        <w:trPr>
          <w:trHeight w:val="355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E4ED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6.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3036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Słupy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5EE3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3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09A7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4D1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1D84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302F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5C29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6837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EC5C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515E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6909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4ED5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9E7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51B7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C340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3903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0218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379E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7A94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5918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DFE7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72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78A5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43D6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33DB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2F43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0A1EA0" w14:paraId="6F8AFC8D" w14:textId="77777777" w:rsidTr="000A1EA0">
        <w:trPr>
          <w:trHeight w:val="355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5C3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7.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6B77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Gradki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A21A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91AE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A85E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FFBA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5545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142F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2711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87EA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EBE1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EEC1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32A1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373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AC21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457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9DC0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A73F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EE3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2F5F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30F4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DC4A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48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F46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7483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B97E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DB2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0A1EA0" w14:paraId="1B00DAFD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797B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8.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365D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Sętal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71C0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B55D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816F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57B4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787E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5370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C00E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B41B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59C6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D930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E403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1910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DC3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DEA9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CAC8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4319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FCA5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367C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A2F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13B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1A88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BD9B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B95D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170C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0A1EA0" w14:paraId="7B499914" w14:textId="77777777" w:rsidTr="000A1EA0">
        <w:trPr>
          <w:trHeight w:val="355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DDB1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9.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A51F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Brąswałd -koło sołtysa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3BB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9FE8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5181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A0EE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AD15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DE87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D2D9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A274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1EEE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7673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8B8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7F4F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D491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9313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230F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C9A9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280A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F11B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75B0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C8C5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9DA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B0A8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EDF1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1424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0A1EA0" w14:paraId="446B130D" w14:textId="77777777" w:rsidTr="000A1EA0">
        <w:trPr>
          <w:trHeight w:val="355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27FF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10.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2F4C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Barkweda PKS, wjazd na cmentarz, sklep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540E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3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8744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199C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4C31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A08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50E7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91C3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C1EF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609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2548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27AF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3419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8607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8FBC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F357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2F6F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9285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C631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28E5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BC52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72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6197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BD6F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217A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1057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0A1EA0" w14:paraId="1FF8419E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6A06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11.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38E1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Bukwałd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EF4E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7098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478C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B094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F69C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96BE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D65B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5084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B9F5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C25F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872E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C03E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E403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301A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45FC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B40E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53E6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6B0B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6D73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A43C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7D08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6FE8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FE2E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973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0A1EA0" w14:paraId="7178F63F" w14:textId="77777777" w:rsidTr="000A1EA0">
        <w:trPr>
          <w:trHeight w:val="355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A05D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DFE5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Nowe Włóki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31A2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F667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DFD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9F13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7374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05B0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14F1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3477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9AFF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F993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6241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3F81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C9B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66E9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D177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A85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CCEE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B3D8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43F4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D765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0D93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AF4D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0BE3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E2E7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0A1EA0" w14:paraId="6758C9B1" w14:textId="77777777" w:rsidTr="000A1EA0">
        <w:trPr>
          <w:trHeight w:val="355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BD47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13.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36DC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Różnowo (centrum wsi-stare, nowe pętla,)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7C8E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4378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3845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819C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2A96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9F61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38F9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9C5D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7A55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EEB7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B636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080D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AA01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BE40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896D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ED6E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6080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E8DF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8469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817B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48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2CF0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D09A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7F18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8D7B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0A1EA0" w14:paraId="7EF6256D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E844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14.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6B1F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Sętal okolice świetlicy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59CA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3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7A9B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7367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12A4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0B93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E6CB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E6ED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01D2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C422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2C73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10B9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6FA7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4B50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18DA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538A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A725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09AF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D42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83DD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88BD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72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75F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F942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31C3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F575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0A1EA0" w14:paraId="64427D48" w14:textId="77777777" w:rsidTr="000A1EA0">
        <w:trPr>
          <w:trHeight w:val="355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6C6B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15.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2986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proofErr w:type="spellStart"/>
            <w:r>
              <w:rPr>
                <w:rFonts w:ascii="Palatino Linotype" w:hAnsi="Palatino Linotype"/>
                <w:color w:val="00000A"/>
                <w:lang w:eastAsia="en-US"/>
              </w:rPr>
              <w:t>Rozgity</w:t>
            </w:r>
            <w:proofErr w:type="spellEnd"/>
            <w:r>
              <w:rPr>
                <w:rFonts w:ascii="Palatino Linotype" w:hAnsi="Palatino Linotype"/>
                <w:color w:val="00000A"/>
                <w:lang w:eastAsia="en-US"/>
              </w:rPr>
              <w:t xml:space="preserve">- przy przystanku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E52A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6C92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0E01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1F89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BC7E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929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2376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41DE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BABD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D16A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BB91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7D9A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5CE0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D039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04C3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7C97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7E57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BECE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C944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0C49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2D5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3538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9315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6F71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0A1EA0" w14:paraId="23226BA9" w14:textId="77777777" w:rsidTr="000A1EA0">
        <w:trPr>
          <w:trHeight w:val="355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D0F0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16.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600D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Ługwałd (2 szt. Przystanki, 3 szt. Przy tabl. </w:t>
            </w:r>
            <w:proofErr w:type="spellStart"/>
            <w:r>
              <w:rPr>
                <w:rFonts w:ascii="Palatino Linotype" w:hAnsi="Palatino Linotype"/>
                <w:color w:val="00000A"/>
                <w:lang w:eastAsia="en-US"/>
              </w:rPr>
              <w:t>Inform</w:t>
            </w:r>
            <w:proofErr w:type="spellEnd"/>
            <w:r>
              <w:rPr>
                <w:rFonts w:ascii="Palatino Linotype" w:hAnsi="Palatino Linotype"/>
                <w:color w:val="00000A"/>
                <w:lang w:eastAsia="en-US"/>
              </w:rPr>
              <w:t xml:space="preserve">.)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A2F2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5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F2A0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D3AE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A2F6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A2B5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E3C3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8007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7895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C7E7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D378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55C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E40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566E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9E35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3739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76DA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5B5A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653F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FAFC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391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9B14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2BCE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723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78E1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0A1EA0" w14:paraId="1735C745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8F66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17.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2B11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Dąbrówka W. przystanek aut.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115E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10DB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7E91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5050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E748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9EFA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AEC5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9EBA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2069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2923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F070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DEF0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8156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9977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466B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E34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F029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41E3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92F3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5A3D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48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ADB1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43B2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F192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56F2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0A1EA0" w14:paraId="684710B0" w14:textId="77777777" w:rsidTr="000A1EA0">
        <w:trPr>
          <w:trHeight w:val="355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59F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lastRenderedPageBreak/>
              <w:t xml:space="preserve">18.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A1F8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Gady przystanek PKS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8BD9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CFB4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0B4F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A62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59BE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BF14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3CEE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5C19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0D53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04F2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9A9D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6788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B827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8D42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F196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8AB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B6EF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91D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46B2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EB26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EABA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48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AF84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D63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E0A1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0A1EA0" w14:paraId="7BDB113A" w14:textId="77777777" w:rsidTr="000A1EA0">
        <w:trPr>
          <w:trHeight w:val="355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8307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19.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7263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Wadąg przystanek MPK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294B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F8D1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5759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C01F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3FC6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5F00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7024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E682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E99A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879D3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6604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9633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FBE0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AAB6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D53A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DDB1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BFE5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A284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7F44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078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48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79C6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938B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1E85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B81B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0A1EA0" w14:paraId="55238A07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0EB8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20.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8BE3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proofErr w:type="spellStart"/>
            <w:r>
              <w:rPr>
                <w:rFonts w:ascii="Palatino Linotype" w:hAnsi="Palatino Linotype"/>
                <w:color w:val="00000A"/>
                <w:lang w:eastAsia="en-US"/>
              </w:rPr>
              <w:t>Kieźliny</w:t>
            </w:r>
            <w:proofErr w:type="spellEnd"/>
            <w:r>
              <w:rPr>
                <w:rFonts w:ascii="Palatino Linotype" w:hAnsi="Palatino Linotype"/>
                <w:color w:val="00000A"/>
                <w:lang w:eastAsia="en-US"/>
              </w:rPr>
              <w:t xml:space="preserve">- ul. </w:t>
            </w:r>
            <w:proofErr w:type="spellStart"/>
            <w:r>
              <w:rPr>
                <w:rFonts w:ascii="Palatino Linotype" w:hAnsi="Palatino Linotype"/>
                <w:color w:val="00000A"/>
                <w:lang w:eastAsia="en-US"/>
              </w:rPr>
              <w:t>Jagały</w:t>
            </w:r>
            <w:proofErr w:type="spellEnd"/>
            <w:r>
              <w:rPr>
                <w:rFonts w:ascii="Palatino Linotype" w:hAnsi="Palatino Linotype"/>
                <w:color w:val="00000A"/>
                <w:lang w:eastAsia="en-US"/>
              </w:rPr>
              <w:t xml:space="preserve"> -3 szt., 2 szt.- przy kościele, 1 szt. przy straży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5F67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6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DB6D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CD82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D664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8786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9E0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BBCD0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74B3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D88C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5D1B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AA6E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1D4D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E3B2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0303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6A126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E93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109C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1D74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DE9C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F8AA2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144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39E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9011A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C31A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9295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137BB827" w14:textId="77777777" w:rsidTr="001270B1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E4264" w14:textId="213396DC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5D436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Wadąg:</w:t>
            </w:r>
            <w:r>
              <w:rPr>
                <w:rFonts w:ascii="Palatino Linotype" w:hAnsi="Palatino Linotype"/>
                <w:color w:val="00000A"/>
                <w:lang w:eastAsia="en-US"/>
              </w:rPr>
              <w:br/>
              <w:t xml:space="preserve"> ul. Kochanowskiego 4 szt. </w:t>
            </w:r>
            <w:r>
              <w:rPr>
                <w:rFonts w:ascii="Palatino Linotype" w:hAnsi="Palatino Linotype"/>
                <w:color w:val="00000A"/>
                <w:lang w:eastAsia="en-US"/>
              </w:rPr>
              <w:br/>
              <w:t>ul. Leśmiana 2 szt.</w:t>
            </w:r>
            <w:r>
              <w:rPr>
                <w:rFonts w:ascii="Palatino Linotype" w:hAnsi="Palatino Linotype"/>
                <w:color w:val="00000A"/>
                <w:lang w:eastAsia="en-US"/>
              </w:rPr>
              <w:br/>
              <w:t>ul. Asnyka 1 szt.</w:t>
            </w:r>
            <w:r>
              <w:rPr>
                <w:rFonts w:ascii="Palatino Linotype" w:hAnsi="Palatino Linotype"/>
                <w:color w:val="00000A"/>
                <w:lang w:eastAsia="en-US"/>
              </w:rPr>
              <w:br/>
              <w:t>ul. Osieckiej 1 szt.</w:t>
            </w:r>
            <w:r>
              <w:rPr>
                <w:rFonts w:ascii="Palatino Linotype" w:hAnsi="Palatino Linotype"/>
                <w:color w:val="00000A"/>
                <w:lang w:eastAsia="en-US"/>
              </w:rPr>
              <w:br/>
              <w:t>ul. Słowackiego 2 szt.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B0C4F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13BC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5CF63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1FCBB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95DC3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ED4C9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5FFC8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2708E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A357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B43CD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511C5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7ADF9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A0997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EC16A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EFE5D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0FD30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E1E9C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93066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277D9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12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C7B8C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120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CA126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EF46B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5687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B78F3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</w:tr>
      <w:tr w:rsidR="00973D4C" w14:paraId="49ACC5B7" w14:textId="77777777" w:rsidTr="001270B1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346DB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72.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202C5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Dywity ul. Barczewskiego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116C8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3E0FA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ACD6F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7E37B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EBC74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06EA8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1E591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0D0E8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B16F7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CF4E6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BD613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06B6C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5E3E1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3F9D0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3A0EA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10B0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A2E6A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389BA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769A7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12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D17A3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36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0BE9A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CF37D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B835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8B321" w14:textId="77777777" w:rsidR="00973D4C" w:rsidRDefault="00973D4C" w:rsidP="001270B1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</w:tr>
      <w:tr w:rsidR="000A1EA0" w14:paraId="0DD88976" w14:textId="77777777" w:rsidTr="000A1EA0">
        <w:trPr>
          <w:trHeight w:val="388"/>
        </w:trPr>
        <w:tc>
          <w:tcPr>
            <w:tcW w:w="1075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31AD0" w14:textId="77777777" w:rsidR="000A1EA0" w:rsidRDefault="000A1EA0">
            <w:pPr>
              <w:pStyle w:val="Default"/>
              <w:jc w:val="center"/>
              <w:rPr>
                <w:b/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b/>
                <w:color w:val="00000A"/>
                <w:lang w:eastAsia="en-US"/>
              </w:rPr>
              <w:t>Świetlice wiejskie</w:t>
            </w:r>
          </w:p>
        </w:tc>
      </w:tr>
      <w:tr w:rsidR="000A1EA0" w14:paraId="1A33B533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E3CE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21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4076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Słupy świetlica wiejska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C897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2FAC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BFFA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CB06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8DC8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0F0D9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48B7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693B7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DC49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CEC65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58FF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1F10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910C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6988E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78B1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05D9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3D221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3F7D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D6FDB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90F68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E35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F7E24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48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7019F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602BC" w14:textId="77777777" w:rsidR="000A1EA0" w:rsidRDefault="000A1EA0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C955E9" w14:paraId="13F48183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F5D0" w14:textId="77777777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0FC5" w14:textId="5D6E1A8B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Spręcowo świetlica wiejska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BEED" w14:textId="63FD1BB0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5315" w14:textId="001C1CF0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FCF6" w14:textId="518EC92D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22EA" w14:textId="6DC8A0B5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48AB" w14:textId="44CA346B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A3E8" w14:textId="0205D867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E8AD" w14:textId="354BAA7B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162D" w14:textId="32D7F9F8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BAAE" w14:textId="229D5BF0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6247" w14:textId="09DCCC8C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190F" w14:textId="769FDFD6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1112" w14:textId="6E5B11CC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90FE" w14:textId="36C69F18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359F" w14:textId="7CD2296A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C3F7" w14:textId="258BD593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C535" w14:textId="008D2ADE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3A00" w14:textId="42B23E8C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F13C" w14:textId="4B1647AB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5F77" w14:textId="30C84303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3BD0" w14:textId="0DBFA668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5D65" w14:textId="0C5F8EDE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ECCC" w14:textId="48F89F22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0051" w14:textId="04FDB5F2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CB5E" w14:textId="1439A92F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C955E9" w14:paraId="28660FF0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B2345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22.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4DB51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Brąswałd świetlica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E96AE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76C65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66111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A51D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91E81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413F4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E505B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D8F4B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F2116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5381C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67266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F7FEF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BB53C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4AE98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AB0FF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4EDD3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465B3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E3C0A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209B7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648B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D0D63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76BE1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25334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EE222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C955E9" w14:paraId="12DCB0EA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E3F01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23.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3FAE0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Barkweda świetlica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C6AC5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8EA19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99575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4AD8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F3A27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6CEDF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B1FA5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9E697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00D0B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11ED5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8C84B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8A2E9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EB14A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44C43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E5ACA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DD6EB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ACB04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B2389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EF265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5EC4C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7171F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ECF50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3FBBE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D6D07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C955E9" w14:paraId="3773C94E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42D0" w14:textId="77777777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D6B6" w14:textId="48F356ED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Bukwałd świetlica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0A50" w14:textId="7A6614C4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8531" w14:textId="3937A3B5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7261" w14:textId="26901E03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DB51" w14:textId="01DC28F8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715E" w14:textId="761C5755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ECCD" w14:textId="384F3C49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6384" w14:textId="52C8965C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A022" w14:textId="743D1917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28BE" w14:textId="66F8871B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EC8C" w14:textId="67640B78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8370" w14:textId="0418F3AF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2B98" w14:textId="4C492211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19C6" w14:textId="2CACC76F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7334" w14:textId="7B6BBE52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8D86" w14:textId="6F713730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1C48" w14:textId="655F1FC0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BE63" w14:textId="0D51F793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B9B4" w14:textId="1C936852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EAC8" w14:textId="5E15C1D1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E3ED" w14:textId="03B95954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032A" w14:textId="78A49C4A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5D12" w14:textId="5E0CCC99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23DA" w14:textId="2C120464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3166" w14:textId="4A3F3F01" w:rsidR="00C955E9" w:rsidRDefault="00C955E9" w:rsidP="00C955E9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C955E9" w14:paraId="39679048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BAECA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D548D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Gradki świetlica wiejska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15E8C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4D29D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09BE4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93EEA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F5C9E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0E96B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7ADC6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26117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3993B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A3929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FB3BB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F04F8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E77A2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05E03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382F7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40A76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20457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D75A4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6EE1F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9D10F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61654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33AF4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8373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A055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C955E9" w14:paraId="7064B68B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E4DC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25.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6A96E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Dąbrówka W. świetlica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D52D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4EE9F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2A59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C50FA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B6CF2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F7B7A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098AA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D8515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72982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2085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C3BF2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4A481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7D0CB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1ACC1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D13A6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78F3C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EE486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1C43F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25704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0FBC9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824DD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AF9C5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CB8FC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15AC9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C955E9" w14:paraId="0C6406BA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BF76B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26.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FA6B3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Gady świetlica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B1145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261A7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187C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D3E91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5FB59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416C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2C000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C8BD4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D16F6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B820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29EE2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6164D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2456A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DCB40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B24A1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8E7D0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200AA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4C07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19351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D5E0C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C11C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62558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35019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4B297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C955E9" w14:paraId="5025EC82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C610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27.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5525F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Redykajny plac wiejski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B20C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C3E4A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E851B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5500C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C422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D3C25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93194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FE850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00DF7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4B2D1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CDFF4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8805D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138D7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E6DC4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5D3FD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27E4F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457AB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41316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D1646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C48C1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FFF55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35D4F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F7C16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83068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C955E9" w14:paraId="5E8EFF77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F1230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28.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A8E8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Spręcowo 106- świetlica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1B494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98BF9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BB32F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60949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F0EFC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EAEBE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276A8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ED762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9A7F7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D6EA5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A8776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B7356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4904C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7639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42E8B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A490F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B7FD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4259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A1737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96C5F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48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F7F15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B2B29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39844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53069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C955E9" w14:paraId="79056DEB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B5179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lastRenderedPageBreak/>
              <w:t xml:space="preserve">29.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14F40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Spręcowo 106- świetlica- popiół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9F7E3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76454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0D270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6107E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38AA4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A7963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FB390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88B08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A8527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2FB70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4E277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09C7D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03629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A9910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ED04F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A23D8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DD157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4C618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06CEC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8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F6A49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D301D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8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B87D9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787D4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2B923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C955E9" w14:paraId="03516948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6DA76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30.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7D813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Sętal świetlica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950BA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AEB46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0D870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C0BD8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F1810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AF94E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AD080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D6397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26E52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F3129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D9E8D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86AF4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BE36B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02C01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4FBAE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80977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01077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49733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93DA5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EACAC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31223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B7F69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3CFE9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C05A5" w14:textId="77777777" w:rsidR="00C955E9" w:rsidRDefault="00C955E9" w:rsidP="00C955E9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0149E115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5AFA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0A9A" w14:textId="360255AD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Tuławki Świetlica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915B" w14:textId="11F7A3D1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40FA" w14:textId="64544744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8665" w14:textId="103EDA5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A6C8" w14:textId="564AFEE4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3B8B" w14:textId="16214F04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2B1F" w14:textId="16E10C4B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261E" w14:textId="52A169CB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2F47" w14:textId="156474B4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A396" w14:textId="49DDDCB4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A7CD" w14:textId="5F68D1E3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5C68" w14:textId="5348CBE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E210" w14:textId="2AC33FFA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6950" w14:textId="1F7A123E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F24F" w14:textId="291AA5BF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AF26" w14:textId="7E556653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EE64" w14:textId="2D438B78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44E7" w14:textId="134A4440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0BD6" w14:textId="232913EF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FA3F" w14:textId="79EE72A4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ECC6" w14:textId="4BB0EDF8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3002" w14:textId="5DA62E9D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B2E4" w14:textId="4B572FFA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9977" w14:textId="6AD855B8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2C64" w14:textId="085D7420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0C5F3CEE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0969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31.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275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proofErr w:type="spellStart"/>
            <w:r>
              <w:rPr>
                <w:rFonts w:ascii="Palatino Linotype" w:hAnsi="Palatino Linotype"/>
                <w:color w:val="00000A"/>
                <w:lang w:eastAsia="en-US"/>
              </w:rPr>
              <w:t>Kieźliny</w:t>
            </w:r>
            <w:proofErr w:type="spellEnd"/>
            <w:r>
              <w:rPr>
                <w:rFonts w:ascii="Palatino Linotype" w:hAnsi="Palatino Linotype"/>
                <w:color w:val="00000A"/>
                <w:lang w:eastAsia="en-US"/>
              </w:rPr>
              <w:t xml:space="preserve">- świetlica wiejska/remiza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B56A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9007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4ACD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8013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247A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D5B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7E92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974C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2232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B6AC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D405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B46B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3C76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5587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FA0D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A99F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0AF1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8E4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3DE8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BFB3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14CA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6EDD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0753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E1D8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54BBC68D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1201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32.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A1EC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Frączki świetlica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C7AA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982E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EA60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49F3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D6CD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5DFE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92A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2CE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51C5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C221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3F3C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C71C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5167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B97C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B01F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6411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AB35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FEB9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E2D3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A634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FD77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9B1F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C4FE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32E1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75F1C688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F0C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33.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DEF2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Nowe Włóki świetlica/plac zabaw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CF52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8DC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AABC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C642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C1AC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CAEB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966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FA08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F09A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3247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A5C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493F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C890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18A6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D92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376E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64B4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7D5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C97F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F00B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BAE2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5963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99B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5E43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3EA725AD" w14:textId="77777777" w:rsidTr="000A1EA0">
        <w:trPr>
          <w:trHeight w:val="388"/>
        </w:trPr>
        <w:tc>
          <w:tcPr>
            <w:tcW w:w="1075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A4F75" w14:textId="77777777" w:rsidR="00973D4C" w:rsidRDefault="00973D4C" w:rsidP="00973D4C">
            <w:pPr>
              <w:pStyle w:val="Default"/>
              <w:jc w:val="center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b/>
                <w:color w:val="00000A"/>
                <w:lang w:eastAsia="en-US"/>
              </w:rPr>
              <w:t>Obiekty sportowe</w:t>
            </w:r>
          </w:p>
        </w:tc>
      </w:tr>
      <w:tr w:rsidR="00973D4C" w14:paraId="24865484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D467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34.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4732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Słupy kort tenisowy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1B28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A8A2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210D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C134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CF74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6CF6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0A61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0DF9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E0A1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58EE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76A5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573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970A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3C62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5C06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068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1593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8433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82DB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8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F766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8B2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32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ABA6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EBE3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41CE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1BC6B293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50A3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35.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5DE0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Słupy kort tenisowy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2E07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B45F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73EA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AD85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B703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D585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37B7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561D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789D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FC5E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950F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15C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7402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5996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AA77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81A3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16A9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41EA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955E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035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815A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503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6E51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F6E4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382CE5" w14:paraId="1752EB38" w14:textId="77777777" w:rsidTr="0026011A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D72E4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36.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D6539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proofErr w:type="spellStart"/>
            <w:r>
              <w:rPr>
                <w:rFonts w:ascii="Palatino Linotype" w:hAnsi="Palatino Linotype"/>
                <w:color w:val="00000A"/>
                <w:lang w:eastAsia="en-US"/>
              </w:rPr>
              <w:t>Kieźliny</w:t>
            </w:r>
            <w:proofErr w:type="spellEnd"/>
            <w:r>
              <w:rPr>
                <w:rFonts w:ascii="Palatino Linotype" w:hAnsi="Palatino Linotype"/>
                <w:color w:val="00000A"/>
                <w:lang w:eastAsia="en-US"/>
              </w:rPr>
              <w:t xml:space="preserve"> ,,Orlik'' </w:t>
            </w:r>
          </w:p>
          <w:p w14:paraId="24513817" w14:textId="77777777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191E9" w14:textId="58D56021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78365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874D0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60F19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E337C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9EA32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A6B50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3AC4F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64124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DF865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EE6E5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E5D7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A2C51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2F6A5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CDBE8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CFD18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642D5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EB94E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7833C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8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25A7C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6032E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64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B96B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9F475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3FFA4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382CE5" w14:paraId="0D0E7F60" w14:textId="77777777" w:rsidTr="0026011A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67AC1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37.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701F89" w14:textId="77777777" w:rsidR="00382CE5" w:rsidRDefault="00382CE5" w:rsidP="00973D4C">
            <w:pPr>
              <w:spacing w:after="0" w:line="240" w:lineRule="auto"/>
              <w:rPr>
                <w:rFonts w:ascii="Palatino Linotype" w:eastAsia="Calibri" w:hAnsi="Palatino Linotype" w:cs="Times New Roman"/>
                <w:color w:val="00000A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6C834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B2911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3312B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1F6BD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3B2BD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CBCBA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0EAA9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72CFB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5A659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B8644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AA1B0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9C59D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EE85D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4E078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44DA3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32B3A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E0EB5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73044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35394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A3B6B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64BDE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94EDF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3CF4C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4946B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382CE5" w14:paraId="4F2EB95E" w14:textId="77777777" w:rsidTr="0026011A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9158" w14:textId="77777777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AA13" w14:textId="77777777" w:rsidR="00382CE5" w:rsidRDefault="00382CE5" w:rsidP="00973D4C">
            <w:pPr>
              <w:spacing w:after="0" w:line="240" w:lineRule="auto"/>
              <w:rPr>
                <w:rFonts w:ascii="Palatino Linotype" w:eastAsia="Calibri" w:hAnsi="Palatino Linotype" w:cs="Times New Roman"/>
                <w:color w:val="00000A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4ADB" w14:textId="533D92B2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3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96FC" w14:textId="7C31925F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432C" w14:textId="14C9534E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D21E" w14:textId="0A8D9681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8849" w14:textId="74D38B0E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4BFC" w14:textId="728AA121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2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D8DD" w14:textId="4B54515E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79B7" w14:textId="7CC27004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3CBE" w14:textId="4A5046BC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2801" w14:textId="04B668C0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862E" w14:textId="64DD480B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680E" w14:textId="1821B3FA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B6A7" w14:textId="60023976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0F24" w14:textId="5063542F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B630" w14:textId="0DA173A2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2EAB" w14:textId="05DDB831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513A" w14:textId="25EFD4F8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08B1" w14:textId="7CC9E52A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5A59" w14:textId="2F014D69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12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DF53" w14:textId="6264A3FF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72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4893" w14:textId="49F457D9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E594" w14:textId="3DDAF8B3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1EC0" w14:textId="1483AED7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B099" w14:textId="1AD73058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</w:tr>
      <w:tr w:rsidR="00973D4C" w14:paraId="489999A7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949B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38.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A72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Dywity- stadion </w:t>
            </w:r>
          </w:p>
          <w:p w14:paraId="363632B4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404F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EA4C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489F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8AA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F6FE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3A42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C2A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4A61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55C6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6F29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6ACB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D5C2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4EBF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DAC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2477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D1A4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581B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094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57F7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8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7E04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4F5A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32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05E3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BEC8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EC57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59D83E03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8837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39.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775D8" w14:textId="77777777" w:rsidR="00973D4C" w:rsidRDefault="00973D4C" w:rsidP="00973D4C">
            <w:pPr>
              <w:spacing w:after="0" w:line="240" w:lineRule="auto"/>
              <w:rPr>
                <w:rFonts w:ascii="Palatino Linotype" w:eastAsia="Calibri" w:hAnsi="Palatino Linotype" w:cs="Times New Roman"/>
                <w:color w:val="00000A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0B99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D5CD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0067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4D2F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BEA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892C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519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D759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48E4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3EA2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AD4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5CE0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E224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61D6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25B1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E8D4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EAE8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AC47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0DFE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986D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7BB1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8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1C71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F6D6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4331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3570E7D2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FD85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40.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ABCD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Ługwałd boisko wiejskie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AA7D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6D8D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9D79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FD49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C0CC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24F3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914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30F4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29B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3A5F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346C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E394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8002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9D9B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11DC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FA01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DCC4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1BD0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E2A4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8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808F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C76D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72BA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16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1BB6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FE27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3DE48F13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A3A4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41.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AB19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Brąswałd boisko wiejskie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B30F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14D8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8859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ADA1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E4A9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0B51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0D1B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AD59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1CA5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C516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CE36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6BE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3C74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079C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DC89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4891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C217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C40C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B96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8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E9D9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16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059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34EF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A37A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598D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1409F7E2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9D3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42.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8A7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Dąbrówka Wielka- boisko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3CD8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0313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C28B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229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F063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D66D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EDBD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46E2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24D4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B230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B06E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58DF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3E45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CC77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BCCA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63E7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82E8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DAEA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1628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8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DC18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6A59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16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B52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5186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4E82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44F5591C" w14:textId="77777777" w:rsidTr="000A1EA0">
        <w:trPr>
          <w:trHeight w:val="388"/>
        </w:trPr>
        <w:tc>
          <w:tcPr>
            <w:tcW w:w="1075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4DED" w14:textId="77777777" w:rsidR="00973D4C" w:rsidRDefault="00973D4C" w:rsidP="00973D4C">
            <w:pPr>
              <w:pStyle w:val="Default"/>
              <w:jc w:val="center"/>
              <w:rPr>
                <w:b/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b/>
                <w:color w:val="00000A"/>
                <w:lang w:eastAsia="en-US"/>
              </w:rPr>
              <w:t>Obiekty rekreacyjne i turystyczne</w:t>
            </w:r>
          </w:p>
        </w:tc>
      </w:tr>
      <w:tr w:rsidR="00973D4C" w14:paraId="39B8F564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8631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43.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EFE2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Brąswałd – przystań kajakowa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8842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33E5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B457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3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54A2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AF5D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6F97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E71A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AD87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EAA6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B866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03A1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17D4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0602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614D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A069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BDF8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A7B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127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4556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7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CC85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E00A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CD59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42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B25D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8CD4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33CAC666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ABED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44.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72853" w14:textId="77777777" w:rsidR="00973D4C" w:rsidRDefault="00973D4C" w:rsidP="00973D4C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12"/>
                <w:szCs w:val="12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2CE2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C358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EDAE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FCB3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4094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390E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BA22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562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B5D8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0D15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B349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D842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3E3A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221F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DCA7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CE08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E050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334D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F9D9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5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C554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9F4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BEEE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96BB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603C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5313824E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153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45.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DAB5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Słupy plaża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3DF5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BA3D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9080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7049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7BFD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8652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DDAF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6265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9FE6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4F4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AD71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A831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0AB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F5C9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09AB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D759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40FF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843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D499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6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D984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69A0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FE30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526E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884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16F4447C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ADB1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46.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45C72" w14:textId="77777777" w:rsidR="00973D4C" w:rsidRDefault="00973D4C" w:rsidP="00973D4C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12"/>
                <w:szCs w:val="12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B5FC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5168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E015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6980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36FE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8DA9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5CAD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4402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CDC2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767E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B480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959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5E7B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86A1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A0CA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453E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2F08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316D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FB96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6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87DF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4FC2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AC12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0021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6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931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36EB046D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3FC1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47.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A332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Słupy – przy domkach letniskowych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44B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F90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3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A55E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D93A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5106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330D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641E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B674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4F9C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E7CD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22A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8905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6649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E194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B73A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0D1D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F0ED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8C03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3F39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6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41B3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47AB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72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3F29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DF18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7B94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2D3994A9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58F3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48.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3B447" w14:textId="77777777" w:rsidR="00973D4C" w:rsidRDefault="00973D4C" w:rsidP="00973D4C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12"/>
                <w:szCs w:val="12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E15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C560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3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DA7A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5B2C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8082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CCEA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0AF6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562A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538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FE22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39FC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646B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328F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6F00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24EA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F180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AB95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3FEF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824F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6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EE12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BC0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18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A6C7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F670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1071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1CCE87E8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86A8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4ADFB" w14:textId="353F7DA6" w:rsidR="00973D4C" w:rsidRDefault="00973D4C" w:rsidP="00973D4C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12"/>
                <w:szCs w:val="12"/>
              </w:rPr>
            </w:pPr>
            <w:r>
              <w:rPr>
                <w:rFonts w:ascii="Palatino Linotype" w:hAnsi="Palatino Linotype"/>
                <w:color w:val="00000A"/>
              </w:rPr>
              <w:t>Bukwałd plaża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2C94" w14:textId="5FC42889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2505" w14:textId="03540ACE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2961" w14:textId="4A2F3E0D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2BC1" w14:textId="116C61ED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69D3" w14:textId="05F58C7B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8DE9" w14:textId="381AF3D2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2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D758" w14:textId="3703C61F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318B" w14:textId="4C4C4B2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94E4" w14:textId="25EBFE7F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97D0" w14:textId="698F141E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EE1E" w14:textId="3103B5C4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A993" w14:textId="7660E522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3A7B" w14:textId="7E434DBF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3E80" w14:textId="770A9716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88B9" w14:textId="6C532D30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DAF9" w14:textId="4DF97090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8463" w14:textId="75603454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7C3E" w14:textId="06C46990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2BCB" w14:textId="26D4768B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7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D959" w14:textId="3FD47FD3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F390" w14:textId="518D26A8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14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B90D" w14:textId="2F10D76B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E41E" w14:textId="3424FC4A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15CE" w14:textId="09EF6340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</w:tr>
      <w:tr w:rsidR="00973D4C" w14:paraId="50122766" w14:textId="77777777" w:rsidTr="001270B1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57F0F" w14:textId="367E124A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846C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Barkweda przy moście łowisko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0227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6DAA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A156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514C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AB46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211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A86B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ED84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AFE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5180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74F4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86FD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754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B18D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5715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9B9A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4D59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4224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4F9C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E3ED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DEDA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35CA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5B6C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2AB4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67C8EB3E" w14:textId="77777777" w:rsidTr="001270B1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FC075" w14:textId="2A5F9B06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4F0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Różnowo- parking przy lesie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E8EA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2E2A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ECA0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A78B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6DC0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3CBA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816E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3DBA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EB55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FA75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4963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2B5D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78D8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CDD9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CCAA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6833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4B11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9BC2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4225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685A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3136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CB3F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1825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3365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102D1E3A" w14:textId="77777777" w:rsidTr="000A1EA0">
        <w:trPr>
          <w:trHeight w:val="388"/>
        </w:trPr>
        <w:tc>
          <w:tcPr>
            <w:tcW w:w="1075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8DDAE" w14:textId="77777777" w:rsidR="00973D4C" w:rsidRDefault="00973D4C" w:rsidP="00973D4C">
            <w:pPr>
              <w:pStyle w:val="Default"/>
              <w:jc w:val="center"/>
              <w:rPr>
                <w:b/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b/>
                <w:color w:val="00000A"/>
                <w:lang w:eastAsia="en-US"/>
              </w:rPr>
              <w:t>Place zabaw</w:t>
            </w:r>
          </w:p>
        </w:tc>
      </w:tr>
      <w:tr w:rsidR="00973D4C" w14:paraId="5CC0F26B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D4B8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49.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70CD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Dągi- plac zabaw/ wiata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4D16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122F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76EC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2E6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AD1E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446E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071E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F1D1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BB13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AEEE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C4F9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7143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0A96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F994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80FF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8272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3E40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EE17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C69A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C46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2546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E27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A83F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51A5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525D2D0F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0D92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50.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5E5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Różnowo plac zabaw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A4FA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D6CD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4508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283F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D7FA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743A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AF53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D5A8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5CA7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471A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7C47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9E68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E5B5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38B7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9890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9B71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2C5E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E034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FCF7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810C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48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893D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B4D2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BD30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B385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382CE5" w14:paraId="212F1132" w14:textId="77777777" w:rsidTr="00DF5DAA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B508" w14:textId="49AA86D0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30E008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Różnowo- nowy plac zabaw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F4A81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A0829" w14:textId="19626B04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7E9CE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166AB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C7800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47595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FD051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75838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016F0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CD0AD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E59DF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9A13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5B17B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688B6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77D78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525C7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7448B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6F12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AF901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F71AE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903A3" w14:textId="32466A1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48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D85D6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46C3C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91FA1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382CE5" w14:paraId="0095A782" w14:textId="77777777" w:rsidTr="00DF5DAA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52EE" w14:textId="77777777" w:rsidR="00382CE5" w:rsidRDefault="00382CE5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3641" w14:textId="77777777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FB29" w14:textId="15C789F1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196D" w14:textId="23039F3F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6584" w14:textId="5D00EC4E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655F" w14:textId="077663ED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E759" w14:textId="63E42AAD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024B" w14:textId="434615CD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2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E398" w14:textId="078FBA87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162F" w14:textId="2FF36FF6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EC5A" w14:textId="291AFC92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2C62" w14:textId="0B583C77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96D4" w14:textId="53146963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F3B8" w14:textId="511BD1BB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B63C" w14:textId="3349D9D0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CDD9" w14:textId="3335C31A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E48F" w14:textId="308A7B50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1CE9" w14:textId="4BA96EC0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041D" w14:textId="3E0A888D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B4E9" w14:textId="35256A08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2976" w14:textId="72D69C44" w:rsidR="00382CE5" w:rsidRDefault="00382CE5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12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4D0B" w14:textId="164C3622" w:rsidR="00382CE5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24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42D0" w14:textId="72444A6F" w:rsidR="00382CE5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F8A8" w14:textId="04C581CF" w:rsidR="00382CE5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3B32" w14:textId="2811924E" w:rsidR="00382CE5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B1DF" w14:textId="45268557" w:rsidR="00382CE5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</w:tr>
      <w:tr w:rsidR="00973D4C" w14:paraId="1070D1F6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0F9A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4702" w14:textId="2A9E323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proofErr w:type="spellStart"/>
            <w:r>
              <w:rPr>
                <w:rFonts w:ascii="Palatino Linotype" w:hAnsi="Palatino Linotype"/>
                <w:color w:val="00000A"/>
                <w:lang w:eastAsia="en-US"/>
              </w:rPr>
              <w:t>Rozgity</w:t>
            </w:r>
            <w:proofErr w:type="spellEnd"/>
            <w:r>
              <w:rPr>
                <w:rFonts w:ascii="Palatino Linotype" w:hAnsi="Palatino Linotype"/>
                <w:color w:val="00000A"/>
                <w:lang w:eastAsia="en-US"/>
              </w:rPr>
              <w:t xml:space="preserve"> plac zabaw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FD2F" w14:textId="0BA9F09A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A54E" w14:textId="117FEF7B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61C7" w14:textId="7413099D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CADD" w14:textId="1964B443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4346" w14:textId="47643B4B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96BD" w14:textId="6B4374A0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2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C759" w14:textId="15DE09CD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7062" w14:textId="022AB1B4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2B47" w14:textId="3AEFEAA8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2E2A" w14:textId="210A0594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E644" w14:textId="1884C161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6C7C" w14:textId="37FB6C13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A35" w14:textId="436DD378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B94D" w14:textId="67566FC5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972A" w14:textId="7A0AB5D9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F814" w14:textId="07EF4B82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FE97" w14:textId="02306F81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D333" w14:textId="173260F6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3E64" w14:textId="61579BFC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12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6D9F" w14:textId="7907F3CE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712A" w14:textId="2C1CA914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24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0A3B" w14:textId="628F320A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7F8E" w14:textId="2A7F984E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49D2" w14:textId="7C02A6AC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</w:tr>
      <w:tr w:rsidR="00973D4C" w14:paraId="3529F860" w14:textId="77777777" w:rsidTr="000A1EA0">
        <w:trPr>
          <w:trHeight w:val="388"/>
        </w:trPr>
        <w:tc>
          <w:tcPr>
            <w:tcW w:w="1075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66EEA" w14:textId="77777777" w:rsidR="00973D4C" w:rsidRDefault="00973D4C" w:rsidP="00973D4C">
            <w:pPr>
              <w:pStyle w:val="Default"/>
              <w:jc w:val="center"/>
              <w:rPr>
                <w:b/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b/>
                <w:color w:val="00000A"/>
                <w:lang w:eastAsia="en-US"/>
              </w:rPr>
              <w:t>Pozostałe obiekty</w:t>
            </w:r>
          </w:p>
        </w:tc>
      </w:tr>
      <w:tr w:rsidR="00973D4C" w14:paraId="40B5AB5E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A4DE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51.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B2DE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Dywity Urząd Gminy budynek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D878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458B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C8A8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AFDF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3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CB00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B216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DC3E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AAC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11B5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28EE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20E6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C23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D47B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5170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0BEA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E1FF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C719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F60A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D12C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7652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FFD1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DC54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6382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144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4A6F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5C1772" w14:paraId="0B3C0044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F932" w14:textId="77777777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E2A9" w14:textId="4E08C656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Dywity ul Olsztyńska, spółdzielcza wzdłuż chodnika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42BD" w14:textId="41ADA769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3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223A" w14:textId="3DFC3CA3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F58A" w14:textId="10AF1CB9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B3AE" w14:textId="28EDA114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007D" w14:textId="3F4934C3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92EE" w14:textId="7679F507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2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6DEF" w14:textId="3FBA05BA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2983" w14:textId="5E7A97E5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6F91" w14:textId="2022188A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D382" w14:textId="571432A2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0728" w14:textId="3CE75C26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56B5" w14:textId="12C6FBD8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3B0A" w14:textId="76B83F5E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CDF1" w14:textId="1563F84E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7230" w14:textId="37398541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7AE5" w14:textId="34B9DBF1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8CEA" w14:textId="59377169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D228" w14:textId="3F06A036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50FA" w14:textId="4E3542C7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12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57D1" w14:textId="4893A1C7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72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D453" w14:textId="62B23CE9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6777" w14:textId="6AD7ACE1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2F0C" w14:textId="6F1025B4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D214" w14:textId="59834EDE" w:rsidR="005C1772" w:rsidRDefault="005C1772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</w:tr>
      <w:tr w:rsidR="00973D4C" w14:paraId="373C6DCB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C0EF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52.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7D19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Tuławki GOPS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01A8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62E9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7361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40B1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B5F2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E528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0EC7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B9E5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7448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CDAB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F78F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1924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6484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770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619F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EEB1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29A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36E7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0B42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F4F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F9B9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128E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BFEF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10EA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521A6339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CDD0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53.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794E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Tuławki GOPS- popiół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75EF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23045" w14:textId="251BF030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2B66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CB0D6" w14:textId="3C71B7DD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8E1A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58A5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770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A4DF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CAB3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1D560" w14:textId="045AC8F3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36D4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55AB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473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8E52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39BB" w14:textId="38C7DF63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C85F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B1B3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FA3F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2CB52" w14:textId="6D5E1C60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6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EDB4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F58D5" w14:textId="3D905A20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6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FD0F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1BCE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7A8F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3444DA41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7346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1A9A" w14:textId="7ACA6CB0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Spręcowo świetlica- popiół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3513" w14:textId="42B89C5D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FD69" w14:textId="3F538283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6103" w14:textId="01C2B68F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8EF3" w14:textId="25E22CB2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D878" w14:textId="70D96A9A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456A" w14:textId="373719B2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DAD5" w14:textId="57E193B6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09CD" w14:textId="03EC82FD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D0F2" w14:textId="2369DD88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94BA" w14:textId="099EFD00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81FA" w14:textId="3C5DABA4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4EEE" w14:textId="708E7928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C4B8" w14:textId="24CAF7C8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B2E4" w14:textId="19907E10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ABD3" w14:textId="03254369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6CB5" w14:textId="70E2331C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384A" w14:textId="30CFAD50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553C" w14:textId="2A389E85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BD6F" w14:textId="23BFDE0B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6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0E9B" w14:textId="26BD3D9D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54DC" w14:textId="1DCB6209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6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3BD6" w14:textId="7DFEADAD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5843" w14:textId="2E59CF91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BBD0" w14:textId="467CC21F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5B5CC67A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D6AD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54.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8412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Brąswałd- Izba Pamięci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82B7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94EC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FDF2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0406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428A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7879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8D93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1B90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4BF5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B55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46F9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9D02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3D31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51E0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A6E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95DE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58EA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DE3F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EA7D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A80C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C4F8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3CF1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BEE5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40CD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316FE88F" w14:textId="77777777" w:rsidTr="001270B1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DCF4F" w14:textId="12E0FA7B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6C8C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Bukwałd wzdłuż chodnika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1C4F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3 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6B42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5A4E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441A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6A62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169A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F280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0424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B898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8549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2F0F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2023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C392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924C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47BC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E1FF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D456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D931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06BB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1123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72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48D7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2EA2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D22A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6FD4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65740D5F" w14:textId="77777777" w:rsidTr="001270B1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284B6" w14:textId="27BBE615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A0F0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Barkweda przy banerze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EB83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CC74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95A0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EA65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11AF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580F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1D69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1CAD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FD3E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16E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61DD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2E33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3C4B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DA2F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2212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E577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F487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4F2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849D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45E5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42F2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10B0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1306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A10D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455A1C55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2EA8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99E2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2515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5007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E0C4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9496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0453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C915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F7CE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771F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BF92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1FAD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0F4F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0CE8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1DDC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6B3F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2010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C6ED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4605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F213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AEF3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7745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677D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DC95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267C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1B2C" w14:textId="77777777" w:rsidR="00973D4C" w:rsidRDefault="00973D4C" w:rsidP="00973D4C">
            <w:pPr>
              <w:pStyle w:val="Default"/>
              <w:rPr>
                <w:rFonts w:ascii="Palatino Linotype" w:hAnsi="Palatino Linotype"/>
                <w:color w:val="00000A"/>
                <w:lang w:eastAsia="en-US"/>
              </w:rPr>
            </w:pPr>
          </w:p>
        </w:tc>
      </w:tr>
      <w:tr w:rsidR="00973D4C" w14:paraId="0EF913EB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72FA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55.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B104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Targowisko ,,Mój Rynek'' Dywity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B3C2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F299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A562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7CBA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D2D2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8DB7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8894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8085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5DD3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50D8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4DFD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D09B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B531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F01A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03AC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40C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0E86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FEC7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05F0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ABE2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CB40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2772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22FD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48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2440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3662F695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DE18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56.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1087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Tuławki Ośrodek Zdrowia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EF86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C575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083B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A0A2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572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236E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F77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5134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25BF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F219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933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00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703C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88B3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2618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34A2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E40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AB22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29B4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BC35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1C49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48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E87A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5F19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33B3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15B7E6A6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A90E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57.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6323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Bukwałd- pojemnik porządkowy </w:t>
            </w:r>
            <w:r>
              <w:rPr>
                <w:rFonts w:ascii="Palatino Linotype" w:hAnsi="Palatino Linotype"/>
                <w:color w:val="00000A"/>
                <w:lang w:eastAsia="en-US"/>
              </w:rPr>
              <w:lastRenderedPageBreak/>
              <w:t xml:space="preserve">przy budynku gospodarczym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1D76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lastRenderedPageBreak/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064E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BC26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D535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20DD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A9D0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78CF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7644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FBAE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152E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764C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20AE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9D76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51D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4E97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D3D9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0C60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93A1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6EF8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0FAF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7E00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9EBF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D6B5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24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CE7D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232FE8D2" w14:textId="77777777" w:rsidTr="00973D4C">
        <w:trPr>
          <w:trHeight w:val="2265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82E3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58.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1F1D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pojemniki sołeckie (porządkowe), odpady z dzikich wysypisk*- 7 000 l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864C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E263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DE21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7E78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9BE9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2A36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4088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EA6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561C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62DB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4DEC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390E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B87A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FC3F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D073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981F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BF68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DD4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0BC3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0526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638D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9BB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30AC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271A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</w:tr>
      <w:tr w:rsidR="00973D4C" w14:paraId="4197599F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3743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59.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E371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pojemniki sołeckie (porządkowe), odpady z dzikich wysypisk*- 1 100 l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4A11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58D78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1121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EF3B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5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774C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838A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659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1170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DFE2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AF88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C2F6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3414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C503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DCE0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6CFF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5319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D29A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4C34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4C7D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959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CC5E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14A9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87A7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60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F3D1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0 </w:t>
            </w:r>
          </w:p>
        </w:tc>
      </w:tr>
      <w:tr w:rsidR="00973D4C" w14:paraId="0C5B435F" w14:textId="77777777" w:rsidTr="000A1EA0">
        <w:trPr>
          <w:trHeight w:val="388"/>
        </w:trPr>
        <w:tc>
          <w:tcPr>
            <w:tcW w:w="1075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6006D" w14:textId="77777777" w:rsidR="00973D4C" w:rsidRDefault="00973D4C" w:rsidP="00973D4C">
            <w:pPr>
              <w:pStyle w:val="Default"/>
              <w:jc w:val="center"/>
              <w:rPr>
                <w:b/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b/>
                <w:color w:val="00000A"/>
                <w:lang w:eastAsia="en-US"/>
              </w:rPr>
              <w:t>Brakujące pojemniki – odbiór odpadów po zakupieniu pojemników przez sołectwa</w:t>
            </w:r>
          </w:p>
        </w:tc>
      </w:tr>
      <w:tr w:rsidR="00973D4C" w14:paraId="40100EE3" w14:textId="77777777" w:rsidTr="000A1EA0">
        <w:trPr>
          <w:trHeight w:val="38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0432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70.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55D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nowe nieprzewidziane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FE50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157A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C0739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DC4B0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F6982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F645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2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9155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4FCE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80B2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FD49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AA7E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7171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E8C1A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18FB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4651B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7AB07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90CCD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CE59F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1D3B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12 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4BE5E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48 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80BA5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48 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37736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48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103EC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48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03C2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 xml:space="preserve">48 </w:t>
            </w:r>
          </w:p>
        </w:tc>
      </w:tr>
      <w:tr w:rsidR="00973D4C" w14:paraId="195FA57C" w14:textId="77777777" w:rsidTr="000A1EA0">
        <w:trPr>
          <w:trHeight w:val="388"/>
        </w:trPr>
        <w:tc>
          <w:tcPr>
            <w:tcW w:w="8793" w:type="dxa"/>
            <w:gridSpan w:val="2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E5C7" w14:textId="77777777" w:rsidR="00973D4C" w:rsidRDefault="00973D4C" w:rsidP="00973D4C">
            <w:pPr>
              <w:pStyle w:val="Default"/>
              <w:jc w:val="center"/>
              <w:rPr>
                <w:b/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b/>
                <w:color w:val="00000A"/>
                <w:lang w:eastAsia="en-US"/>
              </w:rPr>
              <w:t>razem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EDD22" w14:textId="0DCAFECB" w:rsidR="00973D4C" w:rsidRDefault="005C1772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color w:val="00000A"/>
                <w:lang w:eastAsia="en-US"/>
              </w:rPr>
              <w:t>1804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63306" w14:textId="6D8134A6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9</w:t>
            </w:r>
            <w:r w:rsidR="00382CE5">
              <w:rPr>
                <w:rFonts w:ascii="Palatino Linotype" w:hAnsi="Palatino Linotype"/>
                <w:color w:val="00000A"/>
                <w:lang w:eastAsia="en-US"/>
              </w:rPr>
              <w:t>92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04691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164</w:t>
            </w:r>
          </w:p>
        </w:tc>
        <w:tc>
          <w:tcPr>
            <w:tcW w:w="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01D43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354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F8574" w14:textId="77777777" w:rsidR="00973D4C" w:rsidRDefault="00973D4C" w:rsidP="00973D4C">
            <w:pPr>
              <w:pStyle w:val="Default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49</w:t>
            </w:r>
          </w:p>
        </w:tc>
      </w:tr>
      <w:tr w:rsidR="00973D4C" w14:paraId="288A86CF" w14:textId="77777777" w:rsidTr="000A1EA0">
        <w:trPr>
          <w:trHeight w:val="388"/>
        </w:trPr>
        <w:tc>
          <w:tcPr>
            <w:tcW w:w="0" w:type="auto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C4092" w14:textId="77777777" w:rsidR="00973D4C" w:rsidRDefault="00973D4C" w:rsidP="00973D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A"/>
                <w:sz w:val="12"/>
                <w:szCs w:val="12"/>
              </w:rPr>
            </w:pPr>
          </w:p>
        </w:tc>
        <w:tc>
          <w:tcPr>
            <w:tcW w:w="19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5CF32" w14:textId="11A5EC18" w:rsidR="00973D4C" w:rsidRDefault="00973D4C" w:rsidP="00973D4C">
            <w:pPr>
              <w:pStyle w:val="Default"/>
              <w:jc w:val="center"/>
              <w:rPr>
                <w:color w:val="00000A"/>
                <w:sz w:val="12"/>
                <w:szCs w:val="12"/>
                <w:lang w:eastAsia="en-US"/>
              </w:rPr>
            </w:pPr>
            <w:r>
              <w:rPr>
                <w:rFonts w:ascii="Palatino Linotype" w:hAnsi="Palatino Linotype"/>
                <w:color w:val="00000A"/>
                <w:lang w:eastAsia="en-US"/>
              </w:rPr>
              <w:t>3</w:t>
            </w:r>
            <w:r w:rsidR="005C1772">
              <w:rPr>
                <w:rFonts w:ascii="Palatino Linotype" w:hAnsi="Palatino Linotype"/>
                <w:color w:val="00000A"/>
                <w:lang w:eastAsia="en-US"/>
              </w:rPr>
              <w:t>363</w:t>
            </w:r>
          </w:p>
        </w:tc>
      </w:tr>
    </w:tbl>
    <w:p w14:paraId="65443C04" w14:textId="77777777" w:rsidR="00C724B0" w:rsidRDefault="00C724B0"/>
    <w:sectPr w:rsidR="00C724B0" w:rsidSect="00696E5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958"/>
    <w:rsid w:val="000A1EA0"/>
    <w:rsid w:val="000F5665"/>
    <w:rsid w:val="00382CE5"/>
    <w:rsid w:val="005B38D5"/>
    <w:rsid w:val="005C1772"/>
    <w:rsid w:val="00696E5C"/>
    <w:rsid w:val="006F4A69"/>
    <w:rsid w:val="00973D4C"/>
    <w:rsid w:val="00AD494B"/>
    <w:rsid w:val="00BF1958"/>
    <w:rsid w:val="00C724B0"/>
    <w:rsid w:val="00C9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D08B8"/>
  <w15:chartTrackingRefBased/>
  <w15:docId w15:val="{52587628-6D34-4C7A-94A8-73F484B6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1EA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semiHidden/>
    <w:rsid w:val="000A1EA0"/>
  </w:style>
  <w:style w:type="paragraph" w:styleId="Tekstpodstawowy">
    <w:name w:val="Body Text"/>
    <w:basedOn w:val="Normalny"/>
    <w:link w:val="TekstpodstawowyZnak"/>
    <w:semiHidden/>
    <w:unhideWhenUsed/>
    <w:rsid w:val="000A1EA0"/>
    <w:pPr>
      <w:spacing w:after="140" w:line="288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0A1EA0"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0A1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0A1EA0"/>
  </w:style>
  <w:style w:type="paragraph" w:styleId="Stopka">
    <w:name w:val="footer"/>
    <w:basedOn w:val="Normalny"/>
    <w:link w:val="StopkaZnak"/>
    <w:uiPriority w:val="99"/>
    <w:semiHidden/>
    <w:unhideWhenUsed/>
    <w:rsid w:val="000A1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0A1EA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qFormat/>
    <w:rsid w:val="000A1E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1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EA0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0A1EA0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43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1187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Romanowska Katarzyna</dc:creator>
  <cp:keywords/>
  <dc:description/>
  <cp:lastModifiedBy>Justyna Rogowska</cp:lastModifiedBy>
  <cp:revision>3</cp:revision>
  <cp:lastPrinted>2020-07-03T09:48:00Z</cp:lastPrinted>
  <dcterms:created xsi:type="dcterms:W3CDTF">2020-07-08T07:59:00Z</dcterms:created>
  <dcterms:modified xsi:type="dcterms:W3CDTF">2020-07-14T09:43:00Z</dcterms:modified>
</cp:coreProperties>
</file>