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2FBAB" w14:textId="0992230B" w:rsidR="00CF4E52" w:rsidRDefault="00CF4E52" w:rsidP="00CF4E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570DD9" wp14:editId="14BB2829">
            <wp:extent cx="5760720" cy="5873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F28FF6" w14:textId="18C04710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0D2648" w:rsidRPr="00CF4E5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5A89A5A2" w14:textId="29A490C9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4F18" w:rsidRPr="00CF4E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74F18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74F18">
        <w:rPr>
          <w:rFonts w:ascii="Times New Roman" w:hAnsi="Times New Roman" w:cs="Times New Roman"/>
          <w:i/>
          <w:sz w:val="24"/>
          <w:szCs w:val="24"/>
        </w:rPr>
        <w:t>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1A66F678" w14:textId="7D8497F6" w:rsidR="00A21603" w:rsidRDefault="001F5F39" w:rsidP="001F5F39">
      <w:pPr>
        <w:jc w:val="center"/>
        <w:rPr>
          <w:rStyle w:val="FontStyle12"/>
          <w:rFonts w:ascii="Garamond" w:hAnsi="Garamond" w:cs="Times New Roman"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0D2648" w:rsidRPr="000D2648">
        <w:rPr>
          <w:rFonts w:ascii="Garamond" w:hAnsi="Garamond" w:cs="Times New Roman"/>
          <w:b/>
          <w:bCs/>
          <w:sz w:val="24"/>
          <w:szCs w:val="24"/>
        </w:rPr>
        <w:t>„Budow</w:t>
      </w:r>
      <w:r w:rsidR="000D2648" w:rsidRPr="000D2648">
        <w:rPr>
          <w:rFonts w:ascii="Garamond" w:hAnsi="Garamond"/>
          <w:b/>
          <w:bCs/>
          <w:sz w:val="24"/>
          <w:szCs w:val="24"/>
        </w:rPr>
        <w:t>ę</w:t>
      </w:r>
      <w:r w:rsidR="000D2648" w:rsidRPr="000D2648">
        <w:rPr>
          <w:rFonts w:ascii="Garamond" w:hAnsi="Garamond" w:cs="Times New Roman"/>
          <w:b/>
          <w:bCs/>
          <w:sz w:val="24"/>
          <w:szCs w:val="24"/>
        </w:rPr>
        <w:t xml:space="preserve"> ciągu pieszo – rowerowego  wraz z rozbudową oświetlenia ulicznego wzdłuż drogi powiatowej Nr 1430N w Różnowie w </w:t>
      </w:r>
      <w:r w:rsidR="000D2648" w:rsidRPr="000D2648">
        <w:rPr>
          <w:rFonts w:ascii="Garamond" w:hAnsi="Garamond" w:cs="Times New Roman"/>
          <w:b/>
          <w:sz w:val="24"/>
          <w:szCs w:val="24"/>
        </w:rPr>
        <w:t xml:space="preserve">ramach Kompleksowego projektu zwiększającego </w:t>
      </w:r>
      <w:proofErr w:type="spellStart"/>
      <w:r w:rsidR="000D2648" w:rsidRPr="000D2648">
        <w:rPr>
          <w:rFonts w:ascii="Garamond" w:hAnsi="Garamond" w:cs="Times New Roman"/>
          <w:b/>
          <w:sz w:val="24"/>
          <w:szCs w:val="24"/>
        </w:rPr>
        <w:t>ekomobilność</w:t>
      </w:r>
      <w:proofErr w:type="spellEnd"/>
      <w:r w:rsidR="000D2648" w:rsidRPr="000D2648">
        <w:rPr>
          <w:rFonts w:ascii="Garamond" w:hAnsi="Garamond" w:cs="Times New Roman"/>
          <w:b/>
          <w:sz w:val="24"/>
          <w:szCs w:val="24"/>
        </w:rPr>
        <w:t xml:space="preserve"> na terenie Gminy Dywity</w:t>
      </w:r>
      <w:r w:rsidR="000D2648" w:rsidRPr="000D2648">
        <w:rPr>
          <w:rFonts w:ascii="Garamond" w:hAnsi="Garamond" w:cs="Times New Roman"/>
          <w:b/>
          <w:bCs/>
          <w:sz w:val="24"/>
          <w:szCs w:val="24"/>
        </w:rPr>
        <w:t>”</w:t>
      </w:r>
    </w:p>
    <w:p w14:paraId="3E091558" w14:textId="77777777" w:rsidR="000D2648" w:rsidRPr="000D2648" w:rsidRDefault="000D2648" w:rsidP="001F5F39">
      <w:pPr>
        <w:jc w:val="center"/>
        <w:rPr>
          <w:rFonts w:ascii="Garamond" w:hAnsi="Garamond" w:cs="Times New Roman"/>
          <w:i/>
          <w:sz w:val="24"/>
          <w:szCs w:val="24"/>
        </w:rPr>
      </w:pP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7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EB0833"/>
    <w:rsid w:val="00EF0F96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12</cp:revision>
  <dcterms:created xsi:type="dcterms:W3CDTF">2018-06-06T12:07:00Z</dcterms:created>
  <dcterms:modified xsi:type="dcterms:W3CDTF">2020-05-15T07:34:00Z</dcterms:modified>
</cp:coreProperties>
</file>