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FC7" w:rsidRDefault="00770394">
      <w:pPr>
        <w:spacing w:after="0"/>
        <w:jc w:val="right"/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Załącznik nr </w:t>
      </w:r>
      <w:r w:rsidR="005D1475">
        <w:rPr>
          <w:rFonts w:ascii="Times New Roman" w:hAnsi="Times New Roman" w:cs="Times New Roman"/>
          <w:b/>
          <w:i/>
          <w:sz w:val="24"/>
          <w:szCs w:val="24"/>
        </w:rPr>
        <w:t>6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do SIWZ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EB1FC7" w:rsidRDefault="0077039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 Wzór klauzul informacyjnych w zakresie </w:t>
      </w:r>
    </w:p>
    <w:p w:rsidR="00EB1FC7" w:rsidRDefault="0077039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zawieranie, wykonywanie i rozliczanie umów procedowanych </w:t>
      </w:r>
    </w:p>
    <w:p w:rsidR="00EB1FC7" w:rsidRDefault="00770394">
      <w:pPr>
        <w:spacing w:after="0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w ramach ustawy - Prawo zamówień publicznych</w:t>
      </w:r>
    </w:p>
    <w:p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B1FC7" w:rsidRDefault="00770394">
      <w:pPr>
        <w:spacing w:before="120"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Informacja na temat przetwarzania danych osobowych</w:t>
      </w:r>
    </w:p>
    <w:p w:rsidR="00EB1FC7" w:rsidRDefault="00EB1FC7">
      <w:pPr>
        <w:spacing w:before="120"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1FC7" w:rsidRDefault="00770394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art. 13 ust. 1 i 2 rozporządzenia Parlamentu Europejskiego i Rady (UE) 2016/679 </w:t>
      </w:r>
      <w:r>
        <w:rPr>
          <w:rFonts w:ascii="Times New Roman" w:hAnsi="Times New Roman" w:cs="Times New Roman"/>
          <w:sz w:val="24"/>
          <w:szCs w:val="24"/>
        </w:rPr>
        <w:br/>
        <w:t xml:space="preserve">z dnia 27 kwietnia 2016 r. w sprawie ochrony osób fizycznych w związku z przetwarzaniem danych osobowych i w sprawie swobodnego przepływu takich danych oraz uchylenia dyrektywy 95/46/WE (ogólne rozporządzenie o ochronie danych) (Dz. Urz. UE L 119 </w:t>
      </w:r>
      <w:r>
        <w:rPr>
          <w:rFonts w:ascii="Times New Roman" w:hAnsi="Times New Roman" w:cs="Times New Roman"/>
          <w:sz w:val="24"/>
          <w:szCs w:val="24"/>
        </w:rPr>
        <w:br/>
        <w:t>z 04.05.2016, str. 1) informuję, że: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administratorem Pani/Pana danych osobowych jest Gmina Dywity z siedzibą </w:t>
      </w:r>
      <w:r>
        <w:rPr>
          <w:rFonts w:ascii="Times New Roman" w:hAnsi="Times New Roman" w:cs="Times New Roman"/>
          <w:sz w:val="24"/>
          <w:szCs w:val="24"/>
        </w:rPr>
        <w:br/>
        <w:t xml:space="preserve">w Dywitach przy ul. Olsztyńskiej 32, zwany dalej „Administratorem danych”; </w:t>
      </w:r>
      <w:r>
        <w:rPr>
          <w:rFonts w:ascii="Times New Roman" w:hAnsi="Times New Roman" w:cs="Times New Roman"/>
          <w:sz w:val="24"/>
          <w:szCs w:val="24"/>
        </w:rPr>
        <w:br/>
        <w:t xml:space="preserve">Może się Pan/Pani z nami kontaktować poprzez numer telefonu 89 524 76 40 </w:t>
      </w:r>
      <w:r>
        <w:rPr>
          <w:rFonts w:ascii="Times New Roman" w:hAnsi="Times New Roman" w:cs="Times New Roman"/>
          <w:sz w:val="24"/>
          <w:szCs w:val="24"/>
        </w:rPr>
        <w:br/>
        <w:t>lub adres email: ug@ugdywity.pl.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przetwarzane będą w celu przeprowadzenia postępowania </w:t>
      </w:r>
      <w:r>
        <w:rPr>
          <w:rFonts w:ascii="Times New Roman" w:hAnsi="Times New Roman" w:cs="Times New Roman"/>
          <w:sz w:val="24"/>
          <w:szCs w:val="24"/>
        </w:rPr>
        <w:br/>
        <w:t xml:space="preserve">o udzielenie zamówienia publicznego, zgodnie z wymaganiami określonymi </w:t>
      </w:r>
      <w:r>
        <w:rPr>
          <w:rFonts w:ascii="Times New Roman" w:hAnsi="Times New Roman" w:cs="Times New Roman"/>
          <w:sz w:val="24"/>
          <w:szCs w:val="24"/>
        </w:rPr>
        <w:br/>
        <w:t xml:space="preserve">w ustawie z dnia 29 stycznia 2004 r. Prawo zamówień publicznych  (Dz. U. z 2017 r. poz. 1579, z późn. zm.), a następnie zawarcia umowy  z wybranym wykonawcą, </w:t>
      </w:r>
      <w:r>
        <w:rPr>
          <w:rFonts w:ascii="Times New Roman" w:hAnsi="Times New Roman" w:cs="Times New Roman"/>
          <w:sz w:val="24"/>
          <w:szCs w:val="24"/>
        </w:rPr>
        <w:br/>
        <w:t>jej realizacji oraz rozliczenia;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podstawą przetwarzania Pani/Pana danych osobowych jest art. 6 ust. 1 lit. b) i c) ogólnego rozporządzenia o ochronie danych z dnia 27 kwietnia 2016 r., tj. przetwarzanie jest niezbędne do wykonania umowy, której stroną jest osoba, której dane dotyczą </w:t>
      </w:r>
      <w:r>
        <w:rPr>
          <w:rFonts w:ascii="Times New Roman" w:hAnsi="Times New Roman" w:cs="Times New Roman"/>
          <w:sz w:val="24"/>
          <w:szCs w:val="24"/>
        </w:rPr>
        <w:br/>
        <w:t xml:space="preserve">lub do podjęcia działań na żądanie osoby, której dane dotyczą, przed zawarciem umowy oraz przetwarzanie jest niezbędne do wypełnienia obowiązku prawnego ciążącego na administratorze, wynikającego z ustawy z dnia 29 stycznia 2004 r. Prawo zamówień publicznych; 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odbiorcami Pani/Pana danych osobowych będą osoby lub podmioty, którym udostępniona zostanie dokumentacja postępowania w oparciu o art. 8 oraz art. 96 ust. 3 ustawy z dnia 29 stycznia 2004 r. – Prawo zamówień publicznych;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obowiązek podania przez Panią/Pana danych osobowych bezpośrednio Pani/Pana dotyczących jest wymogiem ustawowym określonym w przepisach ustawy z dnia </w:t>
      </w:r>
      <w:r>
        <w:rPr>
          <w:rFonts w:ascii="Times New Roman" w:hAnsi="Times New Roman" w:cs="Times New Roman"/>
          <w:sz w:val="24"/>
          <w:szCs w:val="24"/>
        </w:rPr>
        <w:br/>
        <w:t xml:space="preserve">29 stycznia 2004 r. Prawo zamówień publicznych, związanym z udziałem </w:t>
      </w:r>
      <w:r>
        <w:rPr>
          <w:rFonts w:ascii="Times New Roman" w:hAnsi="Times New Roman" w:cs="Times New Roman"/>
          <w:sz w:val="24"/>
          <w:szCs w:val="24"/>
        </w:rPr>
        <w:br/>
        <w:t>w postępowaniu o udzielenie zamówienia publicznego; konsekwencje niepodania określonych danych wynikają z w/w ustawy;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posiada Pani/Pan prawo do:</w:t>
      </w:r>
    </w:p>
    <w:p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żądania dostępu do treści swoich danych osobowych, ich sprostowania </w:t>
      </w:r>
      <w:r>
        <w:rPr>
          <w:rFonts w:ascii="Times New Roman" w:hAnsi="Times New Roman" w:cs="Times New Roman"/>
          <w:sz w:val="24"/>
          <w:szCs w:val="24"/>
        </w:rPr>
        <w:br/>
        <w:t>lub ograniczenia przetwarzania,</w:t>
      </w:r>
    </w:p>
    <w:p w:rsidR="00EB1FC7" w:rsidRDefault="00770394">
      <w:pPr>
        <w:pStyle w:val="Akapitzlist"/>
        <w:numPr>
          <w:ilvl w:val="0"/>
          <w:numId w:val="2"/>
        </w:numPr>
        <w:spacing w:before="120" w:after="0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wniesienia skargi do organu nadzorczego - Prezesa Urzędu Ochrony Danych Osobowych;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nie przysługuje Pani/Panu:</w:t>
      </w:r>
    </w:p>
    <w:p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w związku z art. 17 ust. 3 lit. b, d lub e RODO prawo do usunięcia danych osobowych;</w:t>
      </w:r>
    </w:p>
    <w:p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>prawo do przenoszenia danych osobowych, o którym mowa w art. 20 RODO;</w:t>
      </w:r>
    </w:p>
    <w:p w:rsidR="00EB1FC7" w:rsidRDefault="00770394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</w:t>
      </w:r>
      <w:r>
        <w:rPr>
          <w:rFonts w:ascii="Times New Roman" w:hAnsi="Times New Roman" w:cs="Times New Roman"/>
          <w:sz w:val="24"/>
          <w:szCs w:val="24"/>
        </w:rPr>
        <w:tab/>
        <w:t xml:space="preserve">na podstawie art. 21 RODO prawo sprzeciwu, wobec przetwarzania danych osobowych, gdyż podstawą prawną przetwarzania Pani/Pana danych osobowych </w:t>
      </w:r>
      <w:r>
        <w:rPr>
          <w:rFonts w:ascii="Times New Roman" w:hAnsi="Times New Roman" w:cs="Times New Roman"/>
          <w:sz w:val="24"/>
          <w:szCs w:val="24"/>
        </w:rPr>
        <w:br/>
        <w:t>jest art. 6 ust. 1 lit. c RODO.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nie podlegają zautomatyzowanemu podejmowaniu decyzji, </w:t>
      </w:r>
      <w:r>
        <w:rPr>
          <w:rFonts w:ascii="Times New Roman" w:hAnsi="Times New Roman" w:cs="Times New Roman"/>
          <w:sz w:val="24"/>
          <w:szCs w:val="24"/>
        </w:rPr>
        <w:br/>
        <w:t>w tym profilowaniu;</w:t>
      </w:r>
    </w:p>
    <w:p w:rsidR="00EB1FC7" w:rsidRDefault="00770394">
      <w:pPr>
        <w:pStyle w:val="Akapitzlist"/>
        <w:numPr>
          <w:ilvl w:val="0"/>
          <w:numId w:val="1"/>
        </w:numPr>
        <w:spacing w:before="120" w:after="0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Pani/Pana dane osobowe będą przechowywane, zgodnie z art. 97 ust. 1 ustawy Pzp,  przez okres 4 lat liczonych od dnia zakończenia postępowania o udzielenie zamówienia, </w:t>
      </w:r>
      <w:r>
        <w:rPr>
          <w:rFonts w:ascii="Times New Roman" w:hAnsi="Times New Roman" w:cs="Times New Roman"/>
          <w:sz w:val="24"/>
          <w:szCs w:val="24"/>
        </w:rPr>
        <w:br/>
        <w:t xml:space="preserve">a jeżeli czas trwania umowy przekracza 4 lata, okres przechowywania obejmuje cały czas trwania umowy </w:t>
      </w:r>
      <w:r>
        <w:rPr>
          <w:rFonts w:ascii="Times New Roman" w:hAnsi="Times New Roman" w:cs="Times New Roman"/>
          <w:strike/>
          <w:sz w:val="24"/>
          <w:szCs w:val="24"/>
        </w:rPr>
        <w:t xml:space="preserve"> </w:t>
      </w:r>
    </w:p>
    <w:p w:rsidR="00EB1FC7" w:rsidRDefault="00EB1FC7">
      <w:pPr>
        <w:pStyle w:val="Akapitzlist"/>
        <w:spacing w:before="120" w:after="0"/>
        <w:ind w:left="426"/>
        <w:jc w:val="both"/>
        <w:rPr>
          <w:rFonts w:ascii="Times New Roman" w:hAnsi="Times New Roman" w:cs="Times New Roman"/>
          <w:strike/>
          <w:sz w:val="24"/>
          <w:szCs w:val="24"/>
        </w:rPr>
      </w:pPr>
    </w:p>
    <w:p w:rsidR="00EB1FC7" w:rsidRDefault="00EB1FC7">
      <w:pPr>
        <w:spacing w:before="120"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B1FC7" w:rsidRDefault="00EB1FC7">
      <w:pPr>
        <w:pStyle w:val="Akapitzlist"/>
        <w:rPr>
          <w:rFonts w:ascii="Times New Roman" w:hAnsi="Times New Roman" w:cs="Times New Roman"/>
          <w:b/>
          <w:sz w:val="24"/>
          <w:szCs w:val="24"/>
        </w:rPr>
      </w:pPr>
    </w:p>
    <w:p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B1FC7" w:rsidRDefault="00EB1FC7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EB1FC7" w:rsidRDefault="00EB1FC7">
      <w:pPr>
        <w:spacing w:before="120" w:after="0"/>
      </w:pPr>
    </w:p>
    <w:sectPr w:rsidR="00EB1FC7" w:rsidSect="00EB1FC7">
      <w:pgSz w:w="11906" w:h="16838"/>
      <w:pgMar w:top="1417" w:right="1417" w:bottom="1276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EE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9027E7"/>
    <w:multiLevelType w:val="multilevel"/>
    <w:tmpl w:val="10504876"/>
    <w:lvl w:ilvl="0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>
    <w:nsid w:val="257D732A"/>
    <w:multiLevelType w:val="multilevel"/>
    <w:tmpl w:val="D144DAAC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261E192B"/>
    <w:multiLevelType w:val="multilevel"/>
    <w:tmpl w:val="C37E52FE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FELayout/>
  </w:compat>
  <w:rsids>
    <w:rsidRoot w:val="00EB1FC7"/>
    <w:rsid w:val="00230176"/>
    <w:rsid w:val="005D1475"/>
    <w:rsid w:val="00770394"/>
    <w:rsid w:val="00837DA5"/>
    <w:rsid w:val="00883D0D"/>
    <w:rsid w:val="009019A3"/>
    <w:rsid w:val="00EB1F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5299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iPriority w:val="99"/>
    <w:unhideWhenUsed/>
    <w:rsid w:val="00E42599"/>
    <w:rPr>
      <w:color w:val="0000FF" w:themeColor="hyperlink"/>
      <w:u w:val="single"/>
    </w:rPr>
  </w:style>
  <w:style w:type="character" w:customStyle="1" w:styleId="TekstprzypisudolnegoZnak">
    <w:name w:val="Tekst przypisu dolnego Znak"/>
    <w:basedOn w:val="Domylnaczcionkaakapitu"/>
    <w:link w:val="FootnoteText"/>
    <w:uiPriority w:val="99"/>
    <w:semiHidden/>
    <w:qFormat/>
    <w:rsid w:val="006265D3"/>
    <w:rPr>
      <w:sz w:val="20"/>
      <w:szCs w:val="20"/>
    </w:rPr>
  </w:style>
  <w:style w:type="character" w:customStyle="1" w:styleId="Zakotwiczenieprzypisudolnego">
    <w:name w:val="Zakotwiczenie przypisu dolnego"/>
    <w:rsid w:val="00EB1FC7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6265D3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955F8E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955F8E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955F8E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55F8E"/>
    <w:rPr>
      <w:rFonts w:ascii="Tahoma" w:hAnsi="Tahoma" w:cs="Tahoma"/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9D4010"/>
    <w:rPr>
      <w:color w:val="605E5C"/>
      <w:shd w:val="clear" w:color="auto" w:fill="E1DFDD"/>
    </w:rPr>
  </w:style>
  <w:style w:type="character" w:customStyle="1" w:styleId="ListLabel1">
    <w:name w:val="ListLabel 1"/>
    <w:qFormat/>
    <w:rsid w:val="00EB1FC7"/>
    <w:rPr>
      <w:rFonts w:cs="Courier New"/>
    </w:rPr>
  </w:style>
  <w:style w:type="character" w:customStyle="1" w:styleId="ListLabel2">
    <w:name w:val="ListLabel 2"/>
    <w:qFormat/>
    <w:rsid w:val="00EB1FC7"/>
    <w:rPr>
      <w:rFonts w:cs="Courier New"/>
    </w:rPr>
  </w:style>
  <w:style w:type="character" w:customStyle="1" w:styleId="ListLabel3">
    <w:name w:val="ListLabel 3"/>
    <w:qFormat/>
    <w:rsid w:val="00EB1FC7"/>
    <w:rPr>
      <w:rFonts w:cs="Courier New"/>
    </w:rPr>
  </w:style>
  <w:style w:type="character" w:customStyle="1" w:styleId="ListLabel4">
    <w:name w:val="ListLabel 4"/>
    <w:qFormat/>
    <w:rsid w:val="00EB1FC7"/>
    <w:rPr>
      <w:rFonts w:cs="Courier New"/>
    </w:rPr>
  </w:style>
  <w:style w:type="character" w:customStyle="1" w:styleId="ListLabel5">
    <w:name w:val="ListLabel 5"/>
    <w:qFormat/>
    <w:rsid w:val="00EB1FC7"/>
    <w:rPr>
      <w:rFonts w:cs="Courier New"/>
    </w:rPr>
  </w:style>
  <w:style w:type="character" w:customStyle="1" w:styleId="ListLabel6">
    <w:name w:val="ListLabel 6"/>
    <w:qFormat/>
    <w:rsid w:val="00EB1FC7"/>
    <w:rPr>
      <w:rFonts w:cs="Courier New"/>
    </w:rPr>
  </w:style>
  <w:style w:type="character" w:customStyle="1" w:styleId="ListLabel7">
    <w:name w:val="ListLabel 7"/>
    <w:qFormat/>
    <w:rsid w:val="00EB1FC7"/>
    <w:rPr>
      <w:rFonts w:cs="Courier New"/>
    </w:rPr>
  </w:style>
  <w:style w:type="character" w:customStyle="1" w:styleId="ListLabel8">
    <w:name w:val="ListLabel 8"/>
    <w:qFormat/>
    <w:rsid w:val="00EB1FC7"/>
    <w:rPr>
      <w:rFonts w:cs="Courier New"/>
    </w:rPr>
  </w:style>
  <w:style w:type="character" w:customStyle="1" w:styleId="ListLabel9">
    <w:name w:val="ListLabel 9"/>
    <w:qFormat/>
    <w:rsid w:val="00EB1FC7"/>
    <w:rPr>
      <w:rFonts w:cs="Courier New"/>
    </w:rPr>
  </w:style>
  <w:style w:type="paragraph" w:styleId="Nagwek">
    <w:name w:val="header"/>
    <w:basedOn w:val="Normalny"/>
    <w:next w:val="Tekstpodstawowy"/>
    <w:qFormat/>
    <w:rsid w:val="00EB1FC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EB1FC7"/>
    <w:pPr>
      <w:spacing w:after="140"/>
    </w:pPr>
  </w:style>
  <w:style w:type="paragraph" w:styleId="Lista">
    <w:name w:val="List"/>
    <w:basedOn w:val="Tekstpodstawowy"/>
    <w:rsid w:val="00EB1FC7"/>
    <w:rPr>
      <w:rFonts w:cs="Arial"/>
    </w:rPr>
  </w:style>
  <w:style w:type="paragraph" w:customStyle="1" w:styleId="Caption">
    <w:name w:val="Caption"/>
    <w:basedOn w:val="Normalny"/>
    <w:qFormat/>
    <w:rsid w:val="00EB1FC7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EB1FC7"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0F0335"/>
    <w:pPr>
      <w:ind w:left="720"/>
      <w:contextualSpacing/>
    </w:pPr>
  </w:style>
  <w:style w:type="paragraph" w:customStyle="1" w:styleId="FootnoteText">
    <w:name w:val="Footnote Text"/>
    <w:basedOn w:val="Normalny"/>
    <w:link w:val="TekstprzypisudolnegoZnak"/>
    <w:uiPriority w:val="99"/>
    <w:semiHidden/>
    <w:unhideWhenUsed/>
    <w:rsid w:val="006265D3"/>
    <w:pPr>
      <w:spacing w:after="0" w:line="240" w:lineRule="auto"/>
    </w:pPr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955F8E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55F8E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955F8E"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627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A8EAD9-F613-4E3E-84A5-4DFEA83C5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459</Words>
  <Characters>2759</Characters>
  <Application>Microsoft Office Word</Application>
  <DocSecurity>0</DocSecurity>
  <Lines>22</Lines>
  <Paragraphs>6</Paragraphs>
  <ScaleCrop>false</ScaleCrop>
  <Company>Microsoft</Company>
  <LinksUpToDate>false</LinksUpToDate>
  <CharactersWithSpaces>3212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gsarnowska</dc:creator>
  <cp:lastModifiedBy>ZP</cp:lastModifiedBy>
  <cp:revision>2</cp:revision>
  <dcterms:created xsi:type="dcterms:W3CDTF">2019-01-07T11:08:00Z</dcterms:created>
  <dcterms:modified xsi:type="dcterms:W3CDTF">2019-01-07T11:08:00Z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