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42" w:rsidRPr="007F6F8D" w:rsidRDefault="00DE4090" w:rsidP="00F605A1">
      <w:pPr>
        <w:tabs>
          <w:tab w:val="left" w:pos="-851"/>
          <w:tab w:val="left" w:pos="540"/>
        </w:tabs>
        <w:spacing w:after="0" w:line="240" w:lineRule="auto"/>
        <w:ind w:left="540" w:hanging="540"/>
        <w:rPr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GK.271.4</w:t>
      </w:r>
      <w:r w:rsidR="00F605A1" w:rsidRPr="00916342">
        <w:rPr>
          <w:rFonts w:ascii="Times New Roman" w:hAnsi="Times New Roman" w:cs="Times New Roman"/>
          <w:b/>
          <w:sz w:val="24"/>
        </w:rPr>
        <w:t>.2011.DK</w:t>
      </w:r>
      <w:r w:rsidR="00F605A1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</w:t>
      </w:r>
      <w:r w:rsidR="00F605A1" w:rsidRPr="007F6F8D">
        <w:rPr>
          <w:b/>
          <w:sz w:val="24"/>
        </w:rPr>
        <w:t xml:space="preserve"> </w:t>
      </w:r>
      <w:r w:rsidR="00857D42" w:rsidRPr="007F6F8D">
        <w:rPr>
          <w:b/>
          <w:sz w:val="24"/>
        </w:rPr>
        <w:t>Załącznik nr 1</w:t>
      </w:r>
    </w:p>
    <w:p w:rsidR="00857D42" w:rsidRDefault="00857D42" w:rsidP="003E325F">
      <w:pPr>
        <w:tabs>
          <w:tab w:val="left" w:pos="-851"/>
          <w:tab w:val="left" w:pos="540"/>
        </w:tabs>
        <w:spacing w:after="0" w:line="240" w:lineRule="auto"/>
        <w:ind w:left="540" w:hanging="540"/>
        <w:jc w:val="center"/>
        <w:rPr>
          <w:b/>
          <w:sz w:val="24"/>
          <w:szCs w:val="24"/>
        </w:rPr>
      </w:pPr>
      <w:r>
        <w:rPr>
          <w:b/>
          <w:sz w:val="24"/>
        </w:rPr>
        <w:t>O</w:t>
      </w:r>
      <w:r>
        <w:rPr>
          <w:b/>
          <w:sz w:val="24"/>
          <w:szCs w:val="24"/>
        </w:rPr>
        <w:t>PIS PRZEDMIOTU ZAMÓWIENIA</w:t>
      </w:r>
    </w:p>
    <w:p w:rsidR="003E325F" w:rsidRDefault="003E325F" w:rsidP="003E325F">
      <w:pPr>
        <w:tabs>
          <w:tab w:val="left" w:pos="-851"/>
          <w:tab w:val="left" w:pos="540"/>
        </w:tabs>
        <w:spacing w:after="0" w:line="240" w:lineRule="auto"/>
        <w:ind w:left="540" w:hanging="540"/>
        <w:jc w:val="center"/>
        <w:rPr>
          <w:b/>
          <w:sz w:val="24"/>
          <w:szCs w:val="24"/>
        </w:rPr>
      </w:pPr>
    </w:p>
    <w:p w:rsidR="003E325F" w:rsidRDefault="003E325F" w:rsidP="003E325F">
      <w:pPr>
        <w:tabs>
          <w:tab w:val="left" w:pos="-851"/>
          <w:tab w:val="left" w:pos="540"/>
        </w:tabs>
        <w:spacing w:after="0" w:line="240" w:lineRule="auto"/>
        <w:ind w:left="540" w:hanging="540"/>
        <w:jc w:val="center"/>
        <w:rPr>
          <w:b/>
          <w:sz w:val="24"/>
        </w:rPr>
      </w:pPr>
    </w:p>
    <w:p w:rsidR="00DB5A23" w:rsidRPr="007F6F8D" w:rsidRDefault="00DB5A23" w:rsidP="003E325F">
      <w:pPr>
        <w:spacing w:after="0" w:line="240" w:lineRule="auto"/>
        <w:ind w:left="360" w:hanging="360"/>
        <w:jc w:val="both"/>
        <w:rPr>
          <w:i/>
          <w:sz w:val="24"/>
          <w:szCs w:val="24"/>
        </w:rPr>
      </w:pPr>
      <w:r w:rsidRPr="003E325F">
        <w:rPr>
          <w:b/>
          <w:sz w:val="24"/>
          <w:szCs w:val="24"/>
        </w:rPr>
        <w:t>1.</w:t>
      </w:r>
      <w:r w:rsidR="00857D42">
        <w:rPr>
          <w:sz w:val="24"/>
          <w:szCs w:val="24"/>
        </w:rPr>
        <w:tab/>
      </w:r>
      <w:r w:rsidR="00857D42" w:rsidRPr="007F6F8D">
        <w:rPr>
          <w:b/>
          <w:sz w:val="24"/>
          <w:szCs w:val="24"/>
        </w:rPr>
        <w:t>Przedmiotem zamówienia</w:t>
      </w:r>
      <w:r w:rsidR="00857D42">
        <w:rPr>
          <w:sz w:val="24"/>
          <w:szCs w:val="24"/>
        </w:rPr>
        <w:t xml:space="preserve"> jest </w:t>
      </w:r>
      <w:r w:rsidR="00857D42" w:rsidRPr="007F6F8D">
        <w:rPr>
          <w:i/>
          <w:sz w:val="24"/>
          <w:szCs w:val="24"/>
        </w:rPr>
        <w:t>Wykonywanie na terenie Gminy Dywity usługi</w:t>
      </w:r>
      <w:r w:rsidR="002169D5" w:rsidRPr="007F6F8D">
        <w:rPr>
          <w:i/>
          <w:sz w:val="24"/>
          <w:szCs w:val="24"/>
        </w:rPr>
        <w:t xml:space="preserve"> powtarzającej się okresowo, polegającej na utrzymaniu czystości i porządku na przystankach MPK, PKS i plaży w Słupach oraz opróżnianiu pojemników i wywozie ich zawartości z gminnych obiektów użyteczności publicznej.</w:t>
      </w:r>
    </w:p>
    <w:p w:rsidR="002169D5" w:rsidRDefault="00DB5A23" w:rsidP="003E325F">
      <w:pPr>
        <w:spacing w:after="0" w:line="240" w:lineRule="auto"/>
        <w:ind w:left="360" w:hanging="360"/>
        <w:jc w:val="both"/>
        <w:rPr>
          <w:rFonts w:cs="Tahoma"/>
          <w:sz w:val="24"/>
          <w:szCs w:val="24"/>
        </w:rPr>
      </w:pPr>
      <w:r w:rsidRPr="003E325F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857D42" w:rsidRPr="007F6F8D">
        <w:rPr>
          <w:b/>
          <w:sz w:val="24"/>
          <w:szCs w:val="24"/>
        </w:rPr>
        <w:t>Zakres świadczonej usługi</w:t>
      </w:r>
      <w:r w:rsidR="002169D5" w:rsidRPr="007F6F8D">
        <w:rPr>
          <w:b/>
          <w:sz w:val="24"/>
          <w:szCs w:val="24"/>
        </w:rPr>
        <w:t xml:space="preserve"> obejmuje</w:t>
      </w:r>
      <w:r w:rsidR="002169D5">
        <w:rPr>
          <w:sz w:val="24"/>
          <w:szCs w:val="24"/>
        </w:rPr>
        <w:t>:</w:t>
      </w:r>
      <w:r w:rsidR="002169D5" w:rsidRPr="002169D5">
        <w:rPr>
          <w:rFonts w:cs="Tahoma"/>
          <w:sz w:val="24"/>
          <w:szCs w:val="24"/>
        </w:rPr>
        <w:t xml:space="preserve"> </w:t>
      </w:r>
    </w:p>
    <w:p w:rsidR="002169D5" w:rsidRPr="00DB5A23" w:rsidRDefault="002169D5" w:rsidP="003E325F">
      <w:pPr>
        <w:spacing w:after="0" w:line="240" w:lineRule="auto"/>
        <w:ind w:left="360" w:hanging="360"/>
        <w:jc w:val="both"/>
        <w:rPr>
          <w:rFonts w:cs="Tahoma"/>
          <w:sz w:val="24"/>
          <w:szCs w:val="24"/>
        </w:rPr>
      </w:pPr>
      <w:r w:rsidRPr="00DB5A23">
        <w:rPr>
          <w:rFonts w:cs="Tahoma"/>
          <w:sz w:val="24"/>
          <w:szCs w:val="24"/>
        </w:rPr>
        <w:t>1)</w:t>
      </w:r>
      <w:r>
        <w:rPr>
          <w:rFonts w:ascii="Tahoma" w:hAnsi="Tahoma" w:cs="Tahoma"/>
          <w:sz w:val="24"/>
          <w:szCs w:val="24"/>
        </w:rPr>
        <w:t xml:space="preserve"> </w:t>
      </w:r>
      <w:r w:rsidRPr="00DB5A23">
        <w:rPr>
          <w:rFonts w:cs="Tahoma"/>
          <w:sz w:val="24"/>
          <w:szCs w:val="24"/>
        </w:rPr>
        <w:t>utrzymaniu czystości i porządku, opróżnianiu kosza na plaży w Słupach –  opróżnianie kosza w miesiącach</w:t>
      </w:r>
      <w:r w:rsidR="00DE4090">
        <w:rPr>
          <w:rFonts w:cs="Tahoma"/>
          <w:sz w:val="24"/>
          <w:szCs w:val="24"/>
        </w:rPr>
        <w:t xml:space="preserve"> od podpisania umowy do 30 września 2011 r.</w:t>
      </w:r>
      <w:r w:rsidRPr="00DB5A23">
        <w:rPr>
          <w:rFonts w:cs="Tahoma"/>
          <w:sz w:val="24"/>
          <w:szCs w:val="24"/>
        </w:rPr>
        <w:t xml:space="preserve"> od  1 czerwca do 30 września </w:t>
      </w:r>
      <w:r w:rsidR="00DE4090">
        <w:rPr>
          <w:rFonts w:cs="Tahoma"/>
          <w:sz w:val="24"/>
          <w:szCs w:val="24"/>
        </w:rPr>
        <w:t>2012</w:t>
      </w:r>
      <w:r w:rsidR="0085180D">
        <w:rPr>
          <w:rFonts w:cs="Tahoma"/>
          <w:sz w:val="24"/>
          <w:szCs w:val="24"/>
        </w:rPr>
        <w:t xml:space="preserve"> r. , według załącznika nr 3</w:t>
      </w:r>
      <w:r w:rsidRPr="00DB5A23">
        <w:rPr>
          <w:rFonts w:cs="Tahoma"/>
          <w:sz w:val="24"/>
          <w:szCs w:val="24"/>
        </w:rPr>
        <w:t>,</w:t>
      </w:r>
    </w:p>
    <w:p w:rsidR="002169D5" w:rsidRPr="00DB5A23" w:rsidRDefault="002169D5" w:rsidP="003E325F">
      <w:pPr>
        <w:spacing w:after="0" w:line="240" w:lineRule="auto"/>
        <w:ind w:left="360" w:hanging="360"/>
        <w:jc w:val="both"/>
        <w:rPr>
          <w:rFonts w:cs="Tahoma"/>
          <w:sz w:val="24"/>
          <w:szCs w:val="24"/>
        </w:rPr>
      </w:pPr>
      <w:r w:rsidRPr="00DB5A23">
        <w:rPr>
          <w:rFonts w:cs="Tahoma"/>
          <w:sz w:val="24"/>
          <w:szCs w:val="24"/>
        </w:rPr>
        <w:t>2) utrzymaniu czystości i porządku na przystankach MPK i PKS (w tym opróżnieniu koszy,   wykoszeniu trawy), który</w:t>
      </w:r>
      <w:r w:rsidR="0085180D">
        <w:rPr>
          <w:rFonts w:cs="Tahoma"/>
          <w:sz w:val="24"/>
          <w:szCs w:val="24"/>
        </w:rPr>
        <w:t>ch  wykaz stanowi załącznik Nr 3</w:t>
      </w:r>
      <w:r w:rsidRPr="00DB5A23">
        <w:rPr>
          <w:rFonts w:cs="Tahoma"/>
          <w:sz w:val="24"/>
          <w:szCs w:val="24"/>
        </w:rPr>
        <w:t>,</w:t>
      </w:r>
    </w:p>
    <w:p w:rsidR="002169D5" w:rsidRDefault="002169D5" w:rsidP="003E325F">
      <w:pPr>
        <w:spacing w:after="0" w:line="240" w:lineRule="auto"/>
        <w:jc w:val="both"/>
        <w:rPr>
          <w:rFonts w:cs="Tahoma"/>
          <w:bCs/>
          <w:sz w:val="24"/>
          <w:szCs w:val="24"/>
        </w:rPr>
      </w:pPr>
      <w:r w:rsidRPr="00DB5A23">
        <w:rPr>
          <w:rFonts w:cs="Tahoma"/>
          <w:bCs/>
          <w:sz w:val="24"/>
          <w:szCs w:val="24"/>
        </w:rPr>
        <w:t xml:space="preserve">3)  opróżnianiu z gminnych obiektów użyteczności publicznej pojemników o  pojemności: 110 l, </w:t>
      </w:r>
      <w:r>
        <w:rPr>
          <w:rFonts w:cs="Tahoma"/>
          <w:bCs/>
          <w:sz w:val="24"/>
          <w:szCs w:val="24"/>
        </w:rPr>
        <w:t xml:space="preserve">  </w:t>
      </w:r>
    </w:p>
    <w:p w:rsidR="002169D5" w:rsidRPr="00A55BFA" w:rsidRDefault="002169D5" w:rsidP="003E325F">
      <w:pPr>
        <w:pStyle w:val="Akapitzlist"/>
        <w:numPr>
          <w:ilvl w:val="0"/>
          <w:numId w:val="4"/>
        </w:numPr>
        <w:spacing w:after="0" w:line="240" w:lineRule="auto"/>
        <w:rPr>
          <w:rFonts w:cs="Tahoma"/>
          <w:bCs/>
          <w:sz w:val="24"/>
          <w:szCs w:val="24"/>
        </w:rPr>
      </w:pPr>
      <w:r>
        <w:rPr>
          <w:rFonts w:cs="Tahoma"/>
          <w:bCs/>
          <w:sz w:val="24"/>
          <w:szCs w:val="24"/>
        </w:rPr>
        <w:t>l</w:t>
      </w:r>
      <w:r w:rsidRPr="00A55BFA">
        <w:rPr>
          <w:rFonts w:cs="Tahoma"/>
          <w:bCs/>
          <w:sz w:val="24"/>
          <w:szCs w:val="24"/>
        </w:rPr>
        <w:t>,  któr</w:t>
      </w:r>
      <w:r w:rsidR="0085180D">
        <w:rPr>
          <w:rFonts w:cs="Tahoma"/>
          <w:bCs/>
          <w:sz w:val="24"/>
          <w:szCs w:val="24"/>
        </w:rPr>
        <w:t>ych wykaz stanowi załącznik Nr 3</w:t>
      </w:r>
      <w:r w:rsidRPr="00A55BFA">
        <w:rPr>
          <w:rFonts w:cs="Tahoma"/>
          <w:bCs/>
          <w:sz w:val="24"/>
          <w:szCs w:val="24"/>
        </w:rPr>
        <w:t xml:space="preserve">  </w:t>
      </w:r>
      <w:r w:rsidRPr="00A55BFA">
        <w:rPr>
          <w:rFonts w:cs="Tahoma"/>
          <w:sz w:val="24"/>
          <w:szCs w:val="24"/>
        </w:rPr>
        <w:t xml:space="preserve"> </w:t>
      </w:r>
      <w:r w:rsidRPr="00A55BFA">
        <w:rPr>
          <w:rFonts w:cs="Tahoma"/>
          <w:bCs/>
          <w:sz w:val="24"/>
          <w:szCs w:val="24"/>
        </w:rPr>
        <w:t xml:space="preserve">z wywozem na składowisko, z którym  </w:t>
      </w:r>
    </w:p>
    <w:p w:rsidR="002169D5" w:rsidRDefault="002169D5" w:rsidP="003E325F">
      <w:pPr>
        <w:spacing w:after="0" w:line="240" w:lineRule="auto"/>
        <w:jc w:val="both"/>
        <w:rPr>
          <w:rFonts w:cs="Tahoma"/>
          <w:bCs/>
          <w:sz w:val="24"/>
          <w:szCs w:val="24"/>
        </w:rPr>
      </w:pPr>
      <w:r>
        <w:rPr>
          <w:rFonts w:cs="Tahoma"/>
          <w:bCs/>
          <w:sz w:val="24"/>
          <w:szCs w:val="24"/>
        </w:rPr>
        <w:t xml:space="preserve">      wykonawca ma aktualnie podpisaną umowę</w:t>
      </w:r>
      <w:r w:rsidRPr="00DB5A23">
        <w:rPr>
          <w:rFonts w:cs="Tahoma"/>
          <w:bCs/>
          <w:sz w:val="24"/>
          <w:szCs w:val="24"/>
        </w:rPr>
        <w:t xml:space="preserve">,  </w:t>
      </w:r>
      <w:r>
        <w:rPr>
          <w:rFonts w:cs="Tahoma"/>
          <w:bCs/>
          <w:sz w:val="24"/>
          <w:szCs w:val="24"/>
        </w:rPr>
        <w:t xml:space="preserve"> </w:t>
      </w:r>
    </w:p>
    <w:p w:rsidR="002169D5" w:rsidRDefault="002169D5" w:rsidP="003E325F">
      <w:pPr>
        <w:spacing w:after="0" w:line="240" w:lineRule="auto"/>
        <w:jc w:val="both"/>
        <w:rPr>
          <w:sz w:val="24"/>
          <w:szCs w:val="24"/>
        </w:rPr>
      </w:pPr>
      <w:r>
        <w:rPr>
          <w:rFonts w:cs="Tahoma"/>
          <w:sz w:val="24"/>
          <w:szCs w:val="24"/>
        </w:rPr>
        <w:t>4)</w:t>
      </w:r>
      <w:r w:rsidR="00D42685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 </w:t>
      </w:r>
      <w:r w:rsidRPr="00A55BFA">
        <w:rPr>
          <w:sz w:val="24"/>
          <w:szCs w:val="24"/>
        </w:rPr>
        <w:t>opróżnianiu pojemników przeznaczonych do selektywnej zb</w:t>
      </w:r>
      <w:r>
        <w:rPr>
          <w:sz w:val="24"/>
          <w:szCs w:val="24"/>
        </w:rPr>
        <w:t xml:space="preserve">iórki odpadów komunalnych o      </w:t>
      </w:r>
    </w:p>
    <w:p w:rsidR="002169D5" w:rsidRDefault="002169D5" w:rsidP="003E325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42685">
        <w:rPr>
          <w:sz w:val="24"/>
          <w:szCs w:val="24"/>
        </w:rPr>
        <w:t xml:space="preserve"> </w:t>
      </w:r>
      <w:r w:rsidRPr="00A55BFA">
        <w:rPr>
          <w:sz w:val="24"/>
          <w:szCs w:val="24"/>
        </w:rPr>
        <w:t>pojemności 1500 l</w:t>
      </w:r>
      <w:r>
        <w:rPr>
          <w:sz w:val="24"/>
          <w:szCs w:val="24"/>
        </w:rPr>
        <w:t xml:space="preserve">, z podziałem na makulaturę, szkło, tworzywa sztuczne, </w:t>
      </w:r>
      <w:r>
        <w:rPr>
          <w:sz w:val="10"/>
          <w:szCs w:val="10"/>
        </w:rPr>
        <w:t xml:space="preserve"> </w:t>
      </w:r>
      <w:r w:rsidRPr="00A55BFA">
        <w:rPr>
          <w:sz w:val="24"/>
          <w:szCs w:val="24"/>
        </w:rPr>
        <w:t xml:space="preserve">których wykaz </w:t>
      </w:r>
      <w:r>
        <w:rPr>
          <w:sz w:val="24"/>
          <w:szCs w:val="24"/>
        </w:rPr>
        <w:t xml:space="preserve"> </w:t>
      </w:r>
    </w:p>
    <w:p w:rsidR="00D42685" w:rsidRDefault="002169D5" w:rsidP="003E325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26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85180D">
        <w:rPr>
          <w:sz w:val="24"/>
          <w:szCs w:val="24"/>
        </w:rPr>
        <w:t>stanowi załącznik Nr 3</w:t>
      </w:r>
      <w:r w:rsidRPr="00A55BFA">
        <w:rPr>
          <w:sz w:val="24"/>
          <w:szCs w:val="24"/>
        </w:rPr>
        <w:t xml:space="preserve">  oraz wywozu zawartości do miejsca</w:t>
      </w:r>
      <w:r>
        <w:rPr>
          <w:sz w:val="24"/>
          <w:szCs w:val="24"/>
        </w:rPr>
        <w:t xml:space="preserve"> </w:t>
      </w:r>
      <w:r w:rsidRPr="00A55BFA">
        <w:rPr>
          <w:sz w:val="24"/>
          <w:szCs w:val="24"/>
        </w:rPr>
        <w:t>utylizacji</w:t>
      </w:r>
      <w:r>
        <w:t>.</w:t>
      </w:r>
    </w:p>
    <w:p w:rsidR="00D42685" w:rsidRDefault="00D42685" w:rsidP="003E325F">
      <w:pPr>
        <w:spacing w:after="0" w:line="240" w:lineRule="auto"/>
        <w:jc w:val="both"/>
        <w:rPr>
          <w:sz w:val="24"/>
          <w:szCs w:val="24"/>
        </w:rPr>
      </w:pPr>
      <w:r w:rsidRPr="003E325F">
        <w:rPr>
          <w:b/>
          <w:color w:val="000000"/>
          <w:sz w:val="24"/>
          <w:szCs w:val="24"/>
        </w:rPr>
        <w:t>2.</w:t>
      </w:r>
      <w:r w:rsidRPr="00702868">
        <w:rPr>
          <w:color w:val="000000"/>
          <w:sz w:val="24"/>
          <w:szCs w:val="24"/>
        </w:rPr>
        <w:t xml:space="preserve"> </w:t>
      </w:r>
      <w:r w:rsidR="00857D42" w:rsidRPr="007F6F8D">
        <w:rPr>
          <w:b/>
          <w:color w:val="000000"/>
          <w:sz w:val="24"/>
          <w:szCs w:val="24"/>
        </w:rPr>
        <w:t>Wykaz pojemników</w:t>
      </w:r>
      <w:r w:rsidRPr="00702868">
        <w:rPr>
          <w:color w:val="000000"/>
          <w:sz w:val="24"/>
          <w:szCs w:val="24"/>
        </w:rPr>
        <w:t xml:space="preserve"> na</w:t>
      </w:r>
      <w:r>
        <w:rPr>
          <w:color w:val="FF0000"/>
          <w:sz w:val="24"/>
          <w:szCs w:val="24"/>
        </w:rPr>
        <w:t xml:space="preserve"> </w:t>
      </w:r>
      <w:r w:rsidR="0085180D">
        <w:rPr>
          <w:sz w:val="24"/>
          <w:szCs w:val="24"/>
        </w:rPr>
        <w:t xml:space="preserve"> odpady zawiera załącznik nr 3</w:t>
      </w:r>
      <w:r w:rsidR="00857D42">
        <w:rPr>
          <w:sz w:val="24"/>
          <w:szCs w:val="24"/>
        </w:rPr>
        <w:t xml:space="preserve">. Podana w wykazie ilość pojemników </w:t>
      </w:r>
      <w:r>
        <w:rPr>
          <w:sz w:val="24"/>
          <w:szCs w:val="24"/>
        </w:rPr>
        <w:t xml:space="preserve"> </w:t>
      </w:r>
    </w:p>
    <w:p w:rsidR="00D42685" w:rsidRDefault="00D42685" w:rsidP="00AD0EE2">
      <w:pPr>
        <w:tabs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F6F8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857D42">
        <w:rPr>
          <w:sz w:val="24"/>
          <w:szCs w:val="24"/>
        </w:rPr>
        <w:t xml:space="preserve">jest ilością szacunkową (wyliczoną przez Zamawiającego, na podstawie posiadanych danych </w:t>
      </w:r>
      <w:r>
        <w:rPr>
          <w:sz w:val="24"/>
          <w:szCs w:val="24"/>
        </w:rPr>
        <w:t xml:space="preserve"> </w:t>
      </w:r>
    </w:p>
    <w:p w:rsidR="00D42685" w:rsidRDefault="00D42685" w:rsidP="00AD0EE2">
      <w:pPr>
        <w:tabs>
          <w:tab w:val="left" w:pos="142"/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F6F8D">
        <w:rPr>
          <w:sz w:val="24"/>
          <w:szCs w:val="24"/>
        </w:rPr>
        <w:t xml:space="preserve"> dotyczących ilości pojemników i częstotliwości wywozu</w:t>
      </w:r>
      <w:r w:rsidR="00857D42">
        <w:rPr>
          <w:sz w:val="24"/>
          <w:szCs w:val="24"/>
        </w:rPr>
        <w:t>) do ustalenia ceny</w:t>
      </w:r>
      <w:r w:rsidR="007F6F8D">
        <w:rPr>
          <w:sz w:val="24"/>
          <w:szCs w:val="24"/>
        </w:rPr>
        <w:t xml:space="preserve"> </w:t>
      </w:r>
      <w:r w:rsidR="00857D42">
        <w:rPr>
          <w:sz w:val="24"/>
          <w:szCs w:val="24"/>
        </w:rPr>
        <w:t xml:space="preserve">ofertowej za </w:t>
      </w:r>
      <w:r w:rsidR="007F6F8D">
        <w:rPr>
          <w:sz w:val="24"/>
          <w:szCs w:val="24"/>
        </w:rPr>
        <w:t>w</w:t>
      </w:r>
      <w:r w:rsidR="00857D42">
        <w:rPr>
          <w:sz w:val="24"/>
          <w:szCs w:val="24"/>
        </w:rPr>
        <w:t>ykonywanie przedmiotu zamówienia. Faktycz</w:t>
      </w:r>
      <w:r w:rsidR="007F6F8D">
        <w:rPr>
          <w:sz w:val="24"/>
          <w:szCs w:val="24"/>
        </w:rPr>
        <w:t xml:space="preserve">na ilość może ulec zmniejszeniu </w:t>
      </w:r>
      <w:r w:rsidR="00857D42">
        <w:rPr>
          <w:sz w:val="24"/>
          <w:szCs w:val="24"/>
        </w:rPr>
        <w:t>lub zwiększeniu w trakcie realizacji zamówienia.</w:t>
      </w:r>
    </w:p>
    <w:p w:rsidR="00D42685" w:rsidRDefault="00D42685" w:rsidP="00AD0EE2">
      <w:pPr>
        <w:tabs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F6F8D">
        <w:rPr>
          <w:sz w:val="24"/>
          <w:szCs w:val="24"/>
        </w:rPr>
        <w:t xml:space="preserve">   </w:t>
      </w:r>
      <w:r w:rsidR="00857D42">
        <w:rPr>
          <w:sz w:val="24"/>
          <w:szCs w:val="24"/>
        </w:rPr>
        <w:t xml:space="preserve">Elementem stałym będzie cena jednostkowa (netto) za wywóz 1 szt. pojemnika (każdego </w:t>
      </w:r>
      <w:r>
        <w:rPr>
          <w:sz w:val="24"/>
          <w:szCs w:val="24"/>
        </w:rPr>
        <w:t xml:space="preserve"> </w:t>
      </w:r>
    </w:p>
    <w:p w:rsidR="00857D42" w:rsidRPr="00702868" w:rsidRDefault="00D42685" w:rsidP="00AD0EE2">
      <w:pPr>
        <w:tabs>
          <w:tab w:val="left" w:pos="284"/>
        </w:tabs>
        <w:spacing w:after="0" w:line="240" w:lineRule="auto"/>
        <w:ind w:left="284" w:hanging="28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 w:rsidR="007F6F8D">
        <w:rPr>
          <w:sz w:val="24"/>
          <w:szCs w:val="24"/>
        </w:rPr>
        <w:t xml:space="preserve">   </w:t>
      </w:r>
      <w:r w:rsidR="00857D42">
        <w:rPr>
          <w:sz w:val="24"/>
          <w:szCs w:val="24"/>
        </w:rPr>
        <w:t xml:space="preserve">rodzaju). </w:t>
      </w:r>
    </w:p>
    <w:p w:rsidR="00771DD8" w:rsidRPr="003E325F" w:rsidRDefault="00771DD8" w:rsidP="003E325F">
      <w:pPr>
        <w:widowControl w:val="0"/>
        <w:spacing w:after="0" w:line="240" w:lineRule="auto"/>
        <w:ind w:left="540" w:hanging="540"/>
        <w:jc w:val="both"/>
        <w:rPr>
          <w:b/>
          <w:sz w:val="24"/>
          <w:szCs w:val="24"/>
        </w:rPr>
      </w:pPr>
      <w:r w:rsidRPr="003E325F">
        <w:rPr>
          <w:b/>
          <w:sz w:val="24"/>
          <w:szCs w:val="24"/>
        </w:rPr>
        <w:t>3.</w:t>
      </w:r>
      <w:r w:rsidR="00702868" w:rsidRPr="003E325F">
        <w:rPr>
          <w:b/>
          <w:sz w:val="24"/>
          <w:szCs w:val="24"/>
        </w:rPr>
        <w:t xml:space="preserve"> </w:t>
      </w:r>
      <w:r w:rsidR="00857D42" w:rsidRPr="003E325F">
        <w:rPr>
          <w:b/>
          <w:sz w:val="24"/>
          <w:szCs w:val="24"/>
        </w:rPr>
        <w:t>Częstotliwość wywozu odpadów</w:t>
      </w:r>
      <w:r w:rsidRPr="003E325F">
        <w:rPr>
          <w:b/>
          <w:sz w:val="24"/>
          <w:szCs w:val="24"/>
        </w:rPr>
        <w:t xml:space="preserve"> </w:t>
      </w:r>
      <w:r w:rsidR="0085180D">
        <w:rPr>
          <w:b/>
          <w:sz w:val="24"/>
          <w:szCs w:val="24"/>
        </w:rPr>
        <w:t>zawiera załącznik Nr 3</w:t>
      </w:r>
    </w:p>
    <w:p w:rsidR="00702868" w:rsidRDefault="00702868" w:rsidP="003E325F">
      <w:pPr>
        <w:spacing w:after="0" w:line="240" w:lineRule="auto"/>
        <w:ind w:left="284" w:hanging="284"/>
        <w:jc w:val="both"/>
        <w:rPr>
          <w:sz w:val="24"/>
          <w:szCs w:val="24"/>
        </w:rPr>
      </w:pPr>
      <w:r w:rsidRPr="003E325F">
        <w:rPr>
          <w:b/>
          <w:sz w:val="24"/>
          <w:szCs w:val="24"/>
        </w:rPr>
        <w:t>4.</w:t>
      </w:r>
      <w:r w:rsidR="00857D42" w:rsidRPr="003E325F">
        <w:rPr>
          <w:b/>
          <w:sz w:val="24"/>
          <w:szCs w:val="24"/>
        </w:rPr>
        <w:tab/>
        <w:t xml:space="preserve">Częstotliwość </w:t>
      </w:r>
      <w:r w:rsidR="00857D42" w:rsidRPr="003E325F">
        <w:rPr>
          <w:sz w:val="24"/>
          <w:szCs w:val="24"/>
        </w:rPr>
        <w:t>wywozu</w:t>
      </w:r>
      <w:r w:rsidRPr="003E325F">
        <w:rPr>
          <w:sz w:val="24"/>
          <w:szCs w:val="24"/>
        </w:rPr>
        <w:t xml:space="preserve"> odpadów,</w:t>
      </w:r>
      <w:r w:rsidR="0085180D">
        <w:rPr>
          <w:sz w:val="24"/>
          <w:szCs w:val="24"/>
        </w:rPr>
        <w:t xml:space="preserve"> o której mowa w załączniku Nr 3</w:t>
      </w:r>
      <w:r w:rsidR="00857D42" w:rsidRPr="003E325F">
        <w:rPr>
          <w:sz w:val="24"/>
          <w:szCs w:val="24"/>
        </w:rPr>
        <w:t xml:space="preserve"> jest częstotliwością</w:t>
      </w:r>
      <w:r w:rsidR="00857D42">
        <w:rPr>
          <w:sz w:val="24"/>
          <w:szCs w:val="24"/>
        </w:rPr>
        <w:t xml:space="preserve"> wymaganą, a jej ewentualne zmniejszenie lub zwiększenie będzie </w:t>
      </w:r>
      <w:r w:rsidR="003E325F">
        <w:rPr>
          <w:sz w:val="24"/>
          <w:szCs w:val="24"/>
        </w:rPr>
        <w:t>możli</w:t>
      </w:r>
      <w:r w:rsidR="00857D42">
        <w:rPr>
          <w:sz w:val="24"/>
          <w:szCs w:val="24"/>
        </w:rPr>
        <w:t>we w trakcie realizacji usługi wywozu, jeżeli ilość produkowanych odpadów będzie mniejsza lub większa od ilości przewidywanej oraz Wykonawca uzyska pisemną zgodę Zamawiającego.</w:t>
      </w:r>
    </w:p>
    <w:p w:rsidR="00857D42" w:rsidRDefault="00702868" w:rsidP="003E325F">
      <w:pPr>
        <w:spacing w:after="0" w:line="240" w:lineRule="auto"/>
        <w:ind w:left="284" w:hanging="284"/>
        <w:jc w:val="both"/>
        <w:rPr>
          <w:sz w:val="24"/>
          <w:szCs w:val="24"/>
        </w:rPr>
      </w:pPr>
      <w:r w:rsidRPr="003E325F">
        <w:rPr>
          <w:b/>
          <w:sz w:val="24"/>
          <w:szCs w:val="24"/>
        </w:rPr>
        <w:t>5.</w:t>
      </w:r>
      <w:r w:rsidR="00857D42">
        <w:rPr>
          <w:sz w:val="24"/>
          <w:szCs w:val="24"/>
        </w:rPr>
        <w:tab/>
      </w:r>
      <w:r w:rsidR="00857D42" w:rsidRPr="007F6F8D">
        <w:rPr>
          <w:b/>
          <w:sz w:val="24"/>
          <w:szCs w:val="24"/>
        </w:rPr>
        <w:t>Wykonawca zobowiązany</w:t>
      </w:r>
      <w:r w:rsidR="00857D42">
        <w:rPr>
          <w:sz w:val="24"/>
          <w:szCs w:val="24"/>
        </w:rPr>
        <w:t xml:space="preserve"> jest dokonywać odbioru i transportu odpadów, również w przypadkach, kiedy dojazd do punktów zbiórki odpadów komunalnych będzie znacznie utrudniony z powodu prowadzonych remontów dróg, dojazdów itp. W takich przypadkach Wykonawcy nie przysługują roszczenia z tytułu wzrostu kosztów realizacji przedmiotu umowy, chyba, że strony umowy w danym przypadku postanowią inaczej.</w:t>
      </w:r>
    </w:p>
    <w:p w:rsidR="00857D42" w:rsidRDefault="00702868" w:rsidP="003E325F">
      <w:pPr>
        <w:spacing w:after="0" w:line="240" w:lineRule="auto"/>
        <w:ind w:left="284" w:hanging="284"/>
        <w:jc w:val="both"/>
        <w:rPr>
          <w:sz w:val="24"/>
          <w:szCs w:val="24"/>
        </w:rPr>
      </w:pPr>
      <w:r w:rsidRPr="003E325F">
        <w:rPr>
          <w:b/>
          <w:sz w:val="24"/>
          <w:szCs w:val="24"/>
        </w:rPr>
        <w:t>6.</w:t>
      </w:r>
      <w:r w:rsidR="00857D42">
        <w:rPr>
          <w:sz w:val="24"/>
          <w:szCs w:val="24"/>
        </w:rPr>
        <w:tab/>
      </w:r>
      <w:r w:rsidR="00857D42" w:rsidRPr="007F6F8D">
        <w:rPr>
          <w:b/>
          <w:sz w:val="24"/>
          <w:szCs w:val="24"/>
        </w:rPr>
        <w:t>Zamawiający będzie</w:t>
      </w:r>
      <w:r w:rsidR="00857D42">
        <w:rPr>
          <w:sz w:val="24"/>
          <w:szCs w:val="24"/>
        </w:rPr>
        <w:t xml:space="preserve"> prowadzić kontrolę realizacji zamówienia poprzez sprawdzanie ilości i terminowości odbieranych pojemników.  </w:t>
      </w:r>
    </w:p>
    <w:p w:rsidR="007F6F8D" w:rsidRDefault="00702868" w:rsidP="003E325F">
      <w:pPr>
        <w:spacing w:after="0" w:line="240" w:lineRule="auto"/>
        <w:ind w:left="539" w:hanging="539"/>
        <w:jc w:val="both"/>
        <w:rPr>
          <w:sz w:val="24"/>
          <w:szCs w:val="24"/>
        </w:rPr>
      </w:pPr>
      <w:r w:rsidRPr="003E325F">
        <w:rPr>
          <w:b/>
          <w:sz w:val="24"/>
          <w:szCs w:val="24"/>
        </w:rPr>
        <w:t>7.</w:t>
      </w:r>
      <w:r w:rsidR="003E325F">
        <w:rPr>
          <w:b/>
          <w:sz w:val="24"/>
          <w:szCs w:val="24"/>
        </w:rPr>
        <w:t xml:space="preserve"> </w:t>
      </w:r>
      <w:r w:rsidR="00857D42" w:rsidRPr="007F6F8D">
        <w:rPr>
          <w:b/>
          <w:sz w:val="24"/>
          <w:szCs w:val="24"/>
        </w:rPr>
        <w:t>Obowiązki Wykonawcy</w:t>
      </w:r>
    </w:p>
    <w:p w:rsidR="00AD0EE2" w:rsidRDefault="00702868" w:rsidP="003E325F">
      <w:pPr>
        <w:spacing w:after="0" w:line="240" w:lineRule="auto"/>
        <w:ind w:left="539" w:hanging="53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CA2470">
        <w:rPr>
          <w:sz w:val="24"/>
          <w:szCs w:val="24"/>
        </w:rPr>
        <w:t xml:space="preserve"> </w:t>
      </w:r>
      <w:r w:rsidR="00857D42">
        <w:rPr>
          <w:sz w:val="24"/>
          <w:szCs w:val="24"/>
        </w:rPr>
        <w:t>Wykonawca zobowiązany będzie do prowadzenia ewidencji i</w:t>
      </w:r>
      <w:r w:rsidR="00AD0EE2">
        <w:rPr>
          <w:sz w:val="24"/>
          <w:szCs w:val="24"/>
        </w:rPr>
        <w:t>lościowej i jakościowej odpadów</w:t>
      </w:r>
    </w:p>
    <w:p w:rsidR="00857D42" w:rsidRDefault="00AD0EE2" w:rsidP="00AD0EE2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57D42">
        <w:rPr>
          <w:sz w:val="24"/>
          <w:szCs w:val="24"/>
        </w:rPr>
        <w:t xml:space="preserve">(karty przekazania odpadów) zgodnie z przepisami  ustawy z dnia 27 </w:t>
      </w:r>
      <w:r>
        <w:rPr>
          <w:sz w:val="24"/>
          <w:szCs w:val="24"/>
        </w:rPr>
        <w:t xml:space="preserve">kwietnia 2001 r. o </w:t>
      </w:r>
      <w:r w:rsidR="00857D42">
        <w:rPr>
          <w:sz w:val="24"/>
          <w:szCs w:val="24"/>
        </w:rPr>
        <w:t xml:space="preserve">odpadach (tj. Dz. U. Z 2007 r. Nr 39 poz. 251 z </w:t>
      </w:r>
      <w:proofErr w:type="spellStart"/>
      <w:r w:rsidR="00857D42">
        <w:rPr>
          <w:sz w:val="24"/>
          <w:szCs w:val="24"/>
        </w:rPr>
        <w:t>późn</w:t>
      </w:r>
      <w:proofErr w:type="spellEnd"/>
      <w:r w:rsidR="00857D42">
        <w:rPr>
          <w:sz w:val="24"/>
          <w:szCs w:val="24"/>
        </w:rPr>
        <w:t>. zm.).</w:t>
      </w:r>
    </w:p>
    <w:p w:rsidR="00857D42" w:rsidRDefault="00857D42" w:rsidP="003E325F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Ponadto Wykonawca zobowiązany jest do sporządzania i przekazania </w:t>
      </w:r>
      <w:r w:rsidR="00702868">
        <w:rPr>
          <w:sz w:val="24"/>
          <w:szCs w:val="24"/>
        </w:rPr>
        <w:t xml:space="preserve">Referatowi Gospodarki komunalnej </w:t>
      </w:r>
      <w:r>
        <w:rPr>
          <w:sz w:val="24"/>
          <w:szCs w:val="24"/>
        </w:rPr>
        <w:t>informacji dotyczącej:</w:t>
      </w:r>
    </w:p>
    <w:p w:rsidR="00857D42" w:rsidRDefault="00857D42" w:rsidP="003E325F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masy poszczególnych rodzajów odpadów komunalnych zeb</w:t>
      </w:r>
      <w:r w:rsidR="00702868">
        <w:rPr>
          <w:sz w:val="24"/>
          <w:szCs w:val="24"/>
        </w:rPr>
        <w:t>ranych z zakresu świadczonej usługi</w:t>
      </w:r>
      <w:r>
        <w:rPr>
          <w:sz w:val="24"/>
          <w:szCs w:val="24"/>
        </w:rPr>
        <w:t xml:space="preserve"> w terminie do końca pierwszego kwartału za poprzedni rok kalendarzowy,</w:t>
      </w:r>
    </w:p>
    <w:p w:rsidR="00857D42" w:rsidRDefault="00857D42" w:rsidP="003E325F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sposobu zagospodarowania poszczególnych rodzajów odebranych odpadów komunalnych.</w:t>
      </w:r>
    </w:p>
    <w:p w:rsidR="00857D42" w:rsidRDefault="00702868" w:rsidP="003E325F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2</w:t>
      </w:r>
      <w:r w:rsidR="00CA2470">
        <w:rPr>
          <w:sz w:val="24"/>
          <w:szCs w:val="24"/>
        </w:rPr>
        <w:t xml:space="preserve">) </w:t>
      </w:r>
      <w:r w:rsidR="00857D42">
        <w:rPr>
          <w:sz w:val="24"/>
          <w:szCs w:val="24"/>
        </w:rPr>
        <w:t xml:space="preserve">Wykonawca ma obowiązek przestrzegać przepisy ustawy z dnia 27 kwietnia 2001 r. - Prawo ochrony środowiska (Dz. U. Nr 62 poz. 627), ustawy z dnia 13 września 1996 r. o utrzymaniu czystości i porządku w gminach (Dz. U. z 2005 r. Nr 236 poz. 2008 z </w:t>
      </w:r>
      <w:proofErr w:type="spellStart"/>
      <w:r w:rsidR="00857D42">
        <w:rPr>
          <w:sz w:val="24"/>
          <w:szCs w:val="24"/>
        </w:rPr>
        <w:t>późn</w:t>
      </w:r>
      <w:proofErr w:type="spellEnd"/>
      <w:r w:rsidR="00857D42">
        <w:rPr>
          <w:sz w:val="24"/>
          <w:szCs w:val="24"/>
        </w:rPr>
        <w:t>. zm.), ustawy z dnia 27 kwietnia 2001 r. o odpadach (Dz. U. z 2007 r. Nr 39 poz. 251) a także regulamin utrzymania czystości i porz</w:t>
      </w:r>
      <w:r w:rsidR="003E325F">
        <w:rPr>
          <w:sz w:val="24"/>
          <w:szCs w:val="24"/>
        </w:rPr>
        <w:t>ądku na terenie Gminy Dywity</w:t>
      </w:r>
      <w:r w:rsidR="00857D42">
        <w:rPr>
          <w:sz w:val="24"/>
          <w:szCs w:val="24"/>
        </w:rPr>
        <w:t xml:space="preserve"> (uchwała Nr </w:t>
      </w:r>
      <w:r w:rsidR="003E325F">
        <w:rPr>
          <w:sz w:val="24"/>
          <w:szCs w:val="24"/>
        </w:rPr>
        <w:t>XLI/333/10 Rady Gminy Dywity z 29 lipca 2010 r. w sprawie regulaminu utrzymania czystości i porządku na terenie Gminy Dywity.</w:t>
      </w:r>
    </w:p>
    <w:p w:rsidR="00857D42" w:rsidRDefault="00CA2470" w:rsidP="003E325F">
      <w:pPr>
        <w:spacing w:after="0" w:line="240" w:lineRule="auto"/>
        <w:ind w:left="540" w:hanging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857D42">
        <w:rPr>
          <w:sz w:val="24"/>
          <w:szCs w:val="24"/>
        </w:rPr>
        <w:t>W czasie realizacji przedmiotu zamówienia Wykonawca zobowiązany jest do:</w:t>
      </w:r>
    </w:p>
    <w:p w:rsidR="00857D42" w:rsidRDefault="00857D42" w:rsidP="003E325F">
      <w:pPr>
        <w:spacing w:after="0" w:line="240" w:lineRule="auto"/>
        <w:ind w:left="896" w:hanging="357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porządkowania terenu zanieczyszczonego odpadami wysypanymi z pojemników i pojazdów w trakcie realizacji usługi;</w:t>
      </w:r>
    </w:p>
    <w:p w:rsidR="00857D42" w:rsidRDefault="00857D42" w:rsidP="003E325F">
      <w:pPr>
        <w:tabs>
          <w:tab w:val="num" w:pos="900"/>
        </w:tabs>
        <w:spacing w:after="0" w:line="240" w:lineRule="auto"/>
        <w:ind w:left="896" w:hanging="357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zbierania odpadów leżących luzem obok zape</w:t>
      </w:r>
      <w:r w:rsidR="00CA2470">
        <w:rPr>
          <w:sz w:val="24"/>
          <w:szCs w:val="24"/>
        </w:rPr>
        <w:t xml:space="preserve">łnionych pojemników </w:t>
      </w:r>
      <w:r>
        <w:rPr>
          <w:sz w:val="24"/>
          <w:szCs w:val="24"/>
        </w:rPr>
        <w:t>oraz doprowadzenia do porządku terenu przyległego, zanieczyszczonego na skutek przepełnienia pojemników, obowiązek ten winien być realizowany niezwłocznie po opróżnieniu pojemników;</w:t>
      </w:r>
    </w:p>
    <w:p w:rsidR="00857D42" w:rsidRDefault="00CA2470" w:rsidP="003E325F">
      <w:pPr>
        <w:spacing w:after="0" w:line="240" w:lineRule="auto"/>
        <w:ind w:left="900" w:hanging="360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857D42">
        <w:rPr>
          <w:sz w:val="24"/>
          <w:szCs w:val="24"/>
        </w:rPr>
        <w:t>) usuwania szkód wyrządzonych podczas wykonywania usługi wywozu odpadów komunalnych (uszkodzenia chodników osiedlowych, płotów, punktów do składowania odpadów itp.);</w:t>
      </w:r>
    </w:p>
    <w:p w:rsidR="00857D42" w:rsidRDefault="00CA2470" w:rsidP="003E325F">
      <w:pPr>
        <w:spacing w:after="0" w:line="240" w:lineRule="auto"/>
        <w:ind w:left="900" w:hanging="36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857D42">
        <w:rPr>
          <w:sz w:val="24"/>
          <w:szCs w:val="24"/>
        </w:rPr>
        <w:t>)</w:t>
      </w:r>
      <w:r w:rsidR="00857D42">
        <w:rPr>
          <w:sz w:val="24"/>
          <w:szCs w:val="24"/>
        </w:rPr>
        <w:tab/>
        <w:t>wyposażania własnych pracowników zajmujących się wywozem odpadów w odzież ochronną z widocznym logo firmy oraz w identyfikatory;</w:t>
      </w:r>
    </w:p>
    <w:p w:rsidR="00857D42" w:rsidRDefault="00CA2470" w:rsidP="003E325F">
      <w:pPr>
        <w:spacing w:after="0" w:line="240" w:lineRule="auto"/>
        <w:ind w:left="900" w:hanging="360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857D42">
        <w:rPr>
          <w:sz w:val="24"/>
          <w:szCs w:val="24"/>
        </w:rPr>
        <w:t>)</w:t>
      </w:r>
      <w:r w:rsidR="00857D42">
        <w:rPr>
          <w:sz w:val="24"/>
          <w:szCs w:val="24"/>
        </w:rPr>
        <w:tab/>
        <w:t>zachowania właściwego stanu sanitarnego pojemników Zamawiającego oraz użytkowanych pojazdów. Mycie, dezynfekcja pojemników i pojazdów powinna odbywać się w warunkach spełniających wymagania z zakresu ochrony środowiska i ochrony sanitarnej. Dezynfekcja pojemników powinna odbywać się co najmniej jeden raz na kwartał, zwiększona częstotliwość – w okresie letnim oraz każdorazowo w przypadku stwierdzenia takiej konieczności;</w:t>
      </w:r>
    </w:p>
    <w:p w:rsidR="00857D42" w:rsidRDefault="00CA2470" w:rsidP="003E325F">
      <w:pPr>
        <w:spacing w:after="0" w:line="240" w:lineRule="auto"/>
        <w:ind w:left="896" w:hanging="357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857D42">
        <w:rPr>
          <w:sz w:val="24"/>
          <w:szCs w:val="24"/>
        </w:rPr>
        <w:t>)</w:t>
      </w:r>
      <w:r w:rsidR="00857D42">
        <w:rPr>
          <w:sz w:val="24"/>
          <w:szCs w:val="24"/>
        </w:rPr>
        <w:tab/>
        <w:t>używania do realizacji zamówienia pojazdów specjalistycznych dla tego typu usług, oznaczonych (w sposób trwały) logo firmy lub nazwą, ładunek powinien być zabezpieczony przed rozwiewaniem;</w:t>
      </w:r>
    </w:p>
    <w:p w:rsidR="00857D42" w:rsidRDefault="00CA2470" w:rsidP="003E325F">
      <w:pPr>
        <w:spacing w:after="0" w:line="240" w:lineRule="auto"/>
        <w:ind w:left="896" w:hanging="35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857D42">
        <w:rPr>
          <w:sz w:val="24"/>
          <w:szCs w:val="24"/>
        </w:rPr>
        <w:t>)</w:t>
      </w:r>
      <w:r w:rsidR="00857D42">
        <w:rPr>
          <w:sz w:val="24"/>
          <w:szCs w:val="24"/>
        </w:rPr>
        <w:tab/>
        <w:t>transportu odpadów w sposób nie zagrażający bezpieczeństwu ruchu drogowego i nie powodujący uciążliwości i zanieczyszczenia miejsc załadunku i trasy wywozu odpadów;</w:t>
      </w:r>
    </w:p>
    <w:p w:rsidR="00857D42" w:rsidRDefault="00CA2470" w:rsidP="003E325F">
      <w:pPr>
        <w:spacing w:after="0" w:line="240" w:lineRule="auto"/>
        <w:ind w:left="896" w:hanging="357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="00857D42">
        <w:rPr>
          <w:sz w:val="24"/>
          <w:szCs w:val="24"/>
        </w:rPr>
        <w:t>)</w:t>
      </w:r>
      <w:r w:rsidR="00857D42">
        <w:rPr>
          <w:sz w:val="24"/>
          <w:szCs w:val="24"/>
        </w:rPr>
        <w:tab/>
        <w:t>garażowania użytych do realizacji przedmiotu zamówienia pojazdów wyłącznie na terenie przeznaczonej do tego celu nieruchomości (bazy).</w:t>
      </w:r>
    </w:p>
    <w:p w:rsidR="00857D42" w:rsidRDefault="007F6F8D" w:rsidP="00F605A1">
      <w:pPr>
        <w:tabs>
          <w:tab w:val="left" w:pos="-851"/>
        </w:tabs>
        <w:spacing w:after="0" w:line="240" w:lineRule="auto"/>
        <w:ind w:left="142" w:hanging="142"/>
        <w:jc w:val="both"/>
        <w:rPr>
          <w:sz w:val="24"/>
          <w:szCs w:val="24"/>
        </w:rPr>
        <w:sectPr w:rsidR="00857D42">
          <w:pgSz w:w="11906" w:h="16838"/>
          <w:pgMar w:top="1418" w:right="1134" w:bottom="1418" w:left="1418" w:header="709" w:footer="709" w:gutter="0"/>
          <w:cols w:space="708"/>
        </w:sectPr>
      </w:pPr>
      <w:r>
        <w:rPr>
          <w:sz w:val="24"/>
          <w:szCs w:val="24"/>
        </w:rPr>
        <w:t>8</w:t>
      </w:r>
      <w:r w:rsidR="00CA2470">
        <w:rPr>
          <w:sz w:val="24"/>
          <w:szCs w:val="24"/>
        </w:rPr>
        <w:t xml:space="preserve">. </w:t>
      </w:r>
      <w:r w:rsidR="00857D42" w:rsidRPr="007F6F8D">
        <w:rPr>
          <w:b/>
          <w:sz w:val="24"/>
          <w:szCs w:val="24"/>
        </w:rPr>
        <w:t>Przedmiot zamówienia</w:t>
      </w:r>
      <w:r w:rsidR="00857D42">
        <w:rPr>
          <w:sz w:val="24"/>
          <w:szCs w:val="24"/>
        </w:rPr>
        <w:t xml:space="preserve"> posiada kod CPV: </w:t>
      </w:r>
      <w:r w:rsidR="00F605A1">
        <w:rPr>
          <w:b/>
          <w:sz w:val="24"/>
          <w:szCs w:val="24"/>
        </w:rPr>
        <w:t>905110</w:t>
      </w:r>
      <w:r w:rsidR="00857D42">
        <w:rPr>
          <w:b/>
          <w:sz w:val="24"/>
          <w:szCs w:val="24"/>
        </w:rPr>
        <w:t xml:space="preserve">00-2 - </w:t>
      </w:r>
      <w:r w:rsidR="00857D42">
        <w:rPr>
          <w:sz w:val="24"/>
          <w:szCs w:val="24"/>
        </w:rPr>
        <w:t>u</w:t>
      </w:r>
      <w:r w:rsidR="00857D42">
        <w:rPr>
          <w:spacing w:val="1"/>
          <w:sz w:val="24"/>
        </w:rPr>
        <w:t>sługi wywozu odpadó</w:t>
      </w:r>
      <w:r w:rsidR="00F605A1">
        <w:rPr>
          <w:spacing w:val="1"/>
          <w:sz w:val="24"/>
        </w:rPr>
        <w:t>w.</w:t>
      </w:r>
    </w:p>
    <w:p w:rsidR="0066029B" w:rsidRDefault="0066029B" w:rsidP="00F605A1">
      <w:pPr>
        <w:spacing w:line="480" w:lineRule="auto"/>
      </w:pPr>
    </w:p>
    <w:sectPr w:rsidR="0066029B" w:rsidSect="00BD59A0">
      <w:pgSz w:w="16838" w:h="11906" w:orient="landscape"/>
      <w:pgMar w:top="1418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1409"/>
    <w:multiLevelType w:val="hybridMultilevel"/>
    <w:tmpl w:val="B7780962"/>
    <w:lvl w:ilvl="0" w:tplc="7AEC44B8">
      <w:start w:val="1100"/>
      <w:numFmt w:val="decimal"/>
      <w:lvlText w:val="%1"/>
      <w:lvlJc w:val="left"/>
      <w:pPr>
        <w:ind w:left="795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15576EE4"/>
    <w:multiLevelType w:val="hybridMultilevel"/>
    <w:tmpl w:val="EBAE0A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AC614F"/>
    <w:multiLevelType w:val="singleLevel"/>
    <w:tmpl w:val="056694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4"/>
        <w:szCs w:val="24"/>
      </w:rPr>
    </w:lvl>
  </w:abstractNum>
  <w:abstractNum w:abstractNumId="3">
    <w:nsid w:val="62BB6617"/>
    <w:multiLevelType w:val="hybridMultilevel"/>
    <w:tmpl w:val="B7780962"/>
    <w:lvl w:ilvl="0" w:tplc="7AEC44B8">
      <w:start w:val="1100"/>
      <w:numFmt w:val="decimal"/>
      <w:lvlText w:val="%1"/>
      <w:lvlJc w:val="left"/>
      <w:pPr>
        <w:ind w:left="795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57D42"/>
    <w:rsid w:val="002169D5"/>
    <w:rsid w:val="003E21ED"/>
    <w:rsid w:val="003E325F"/>
    <w:rsid w:val="0046129C"/>
    <w:rsid w:val="004E250B"/>
    <w:rsid w:val="0066029B"/>
    <w:rsid w:val="006764E5"/>
    <w:rsid w:val="00702868"/>
    <w:rsid w:val="00771DD8"/>
    <w:rsid w:val="007F6F8D"/>
    <w:rsid w:val="0085180D"/>
    <w:rsid w:val="00857D42"/>
    <w:rsid w:val="00A55BFA"/>
    <w:rsid w:val="00AB2D38"/>
    <w:rsid w:val="00AD0EE2"/>
    <w:rsid w:val="00BD59A0"/>
    <w:rsid w:val="00CA2470"/>
    <w:rsid w:val="00CB4A32"/>
    <w:rsid w:val="00D42685"/>
    <w:rsid w:val="00DB5A23"/>
    <w:rsid w:val="00DE4090"/>
    <w:rsid w:val="00F4223C"/>
    <w:rsid w:val="00F6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D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7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55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3DD0A-4D23-403B-B5F6-197433D0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Dywity</dc:creator>
  <cp:keywords/>
  <dc:description/>
  <cp:lastModifiedBy>Urząd Gminy Dywity</cp:lastModifiedBy>
  <cp:revision>12</cp:revision>
  <cp:lastPrinted>2011-04-18T08:07:00Z</cp:lastPrinted>
  <dcterms:created xsi:type="dcterms:W3CDTF">2011-03-11T08:11:00Z</dcterms:created>
  <dcterms:modified xsi:type="dcterms:W3CDTF">2011-07-13T11:24:00Z</dcterms:modified>
</cp:coreProperties>
</file>